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3" w:rsidRPr="00CB1FAC" w:rsidRDefault="00D179C0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Aussagen zur Kostenrechnung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wahr oder falsch</w:t>
      </w:r>
    </w:p>
    <w:p w:rsidR="00781103" w:rsidRPr="00CB1FAC" w:rsidRDefault="003C18E2">
      <w:pPr>
        <w:widowControl w:val="0"/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Lesen Sie die Aussagen GENAU durch! Kreuzen Sie an, ob die Aussage richtig oder falsch ist. </w:t>
      </w:r>
      <w:r w:rsidR="00A102D6">
        <w:rPr>
          <w:rFonts w:ascii="Tahoma" w:hAnsi="Tahoma" w:cs="Tahoma"/>
          <w:sz w:val="24"/>
          <w:szCs w:val="24"/>
        </w:rPr>
        <w:t>Korrigieren Sie falsche Aussagen. (Bitte einen Verweis angeben und auf der Rückseite ausführlich korrigieren!)</w:t>
      </w:r>
    </w:p>
    <w:tbl>
      <w:tblPr>
        <w:tblStyle w:val="Tabellengitternetz"/>
        <w:tblW w:w="9622" w:type="dxa"/>
        <w:tblLook w:val="04A0"/>
      </w:tblPr>
      <w:tblGrid>
        <w:gridCol w:w="6102"/>
        <w:gridCol w:w="1126"/>
        <w:gridCol w:w="1047"/>
        <w:gridCol w:w="1347"/>
      </w:tblGrid>
      <w:tr w:rsidR="00D179C0" w:rsidRPr="00CB1FAC" w:rsidTr="00D179C0">
        <w:trPr>
          <w:trHeight w:val="864"/>
        </w:trPr>
        <w:tc>
          <w:tcPr>
            <w:tcW w:w="6538" w:type="dxa"/>
            <w:shd w:val="clear" w:color="auto" w:fill="D9D9D9" w:themeFill="background1" w:themeFillShade="D9"/>
            <w:vAlign w:val="center"/>
          </w:tcPr>
          <w:p w:rsidR="00D179C0" w:rsidRPr="00931E6C" w:rsidRDefault="00D179C0" w:rsidP="00D179C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Aussage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:rsidR="00D179C0" w:rsidRPr="00931E6C" w:rsidRDefault="00D179C0" w:rsidP="00CB1F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richtig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:rsidR="00D179C0" w:rsidRPr="00931E6C" w:rsidRDefault="00D179C0" w:rsidP="00D17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falsch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D179C0" w:rsidRDefault="00D179C0" w:rsidP="00D17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Richtig-</w:t>
            </w:r>
          </w:p>
          <w:p w:rsidR="00D179C0" w:rsidRDefault="00D179C0" w:rsidP="00D17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stellung</w:t>
            </w:r>
          </w:p>
        </w:tc>
      </w:tr>
      <w:tr w:rsidR="00D179C0" w:rsidRPr="00CB1FAC" w:rsidTr="00D179C0">
        <w:trPr>
          <w:trHeight w:val="489"/>
        </w:trPr>
        <w:tc>
          <w:tcPr>
            <w:tcW w:w="6538" w:type="dxa"/>
            <w:vAlign w:val="center"/>
          </w:tcPr>
          <w:p w:rsidR="00D179C0" w:rsidRPr="00CB1FAC" w:rsidRDefault="003C18E2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3C18E2">
              <w:rPr>
                <w:rFonts w:ascii="Tahoma" w:hAnsi="Tahoma" w:cs="Tahoma"/>
                <w:sz w:val="24"/>
                <w:szCs w:val="24"/>
              </w:rPr>
              <w:t>Einzelkosten kann man konkret einem erzeugten/erstellten Produkt des Unternehmens zuordnen.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79C0" w:rsidRPr="00CB1FAC" w:rsidTr="00D179C0">
        <w:trPr>
          <w:trHeight w:val="431"/>
        </w:trPr>
        <w:tc>
          <w:tcPr>
            <w:tcW w:w="6538" w:type="dxa"/>
            <w:vAlign w:val="center"/>
          </w:tcPr>
          <w:p w:rsidR="00D179C0" w:rsidRPr="003C18E2" w:rsidRDefault="003C18E2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Gemeinkosten sind Kosten, die bei der Produktion eines Stückes entstehen, also zB anteilige Stromkosten, Werbekosten, etc. - Man kann diese auch einzelnen Produkten zuordnen.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79C0" w:rsidRPr="00CB1FAC" w:rsidTr="00D179C0">
        <w:trPr>
          <w:trHeight w:val="431"/>
        </w:trPr>
        <w:tc>
          <w:tcPr>
            <w:tcW w:w="6538" w:type="dxa"/>
            <w:vAlign w:val="center"/>
          </w:tcPr>
          <w:p w:rsidR="00D179C0" w:rsidRPr="00CB1FAC" w:rsidRDefault="003C18E2" w:rsidP="003C18E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3C18E2">
              <w:rPr>
                <w:rFonts w:ascii="Tahoma" w:hAnsi="Tahoma" w:cs="Tahoma"/>
                <w:sz w:val="24"/>
                <w:szCs w:val="24"/>
              </w:rPr>
              <w:t xml:space="preserve">Materialkosten sind meistens </w:t>
            </w:r>
            <w:r>
              <w:rPr>
                <w:rFonts w:ascii="Tahoma" w:hAnsi="Tahoma" w:cs="Tahoma"/>
                <w:sz w:val="24"/>
                <w:szCs w:val="24"/>
              </w:rPr>
              <w:t>Gemeink</w:t>
            </w:r>
            <w:r w:rsidRPr="003C18E2">
              <w:rPr>
                <w:rFonts w:ascii="Tahoma" w:hAnsi="Tahoma" w:cs="Tahoma"/>
                <w:sz w:val="24"/>
                <w:szCs w:val="24"/>
              </w:rPr>
              <w:t>osten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79C0" w:rsidRPr="00CB1FAC" w:rsidTr="00D179C0">
        <w:trPr>
          <w:trHeight w:val="399"/>
        </w:trPr>
        <w:tc>
          <w:tcPr>
            <w:tcW w:w="6538" w:type="dxa"/>
            <w:vAlign w:val="center"/>
          </w:tcPr>
          <w:p w:rsidR="00D179C0" w:rsidRPr="00CB1FAC" w:rsidRDefault="003C18E2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3C18E2">
              <w:rPr>
                <w:rFonts w:ascii="Tahoma" w:hAnsi="Tahoma" w:cs="Tahoma"/>
                <w:sz w:val="24"/>
                <w:szCs w:val="24"/>
              </w:rPr>
              <w:t>Alle Kosten sind entweder Einzelkosten oder Gemeinkosten.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79C0" w:rsidRPr="00CB1FAC" w:rsidTr="00D179C0">
        <w:trPr>
          <w:trHeight w:val="431"/>
        </w:trPr>
        <w:tc>
          <w:tcPr>
            <w:tcW w:w="6538" w:type="dxa"/>
            <w:vAlign w:val="center"/>
          </w:tcPr>
          <w:p w:rsidR="00D179C0" w:rsidRPr="00CB1FAC" w:rsidRDefault="003C18E2" w:rsidP="003C18E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3C18E2">
              <w:rPr>
                <w:rFonts w:ascii="Tahoma" w:hAnsi="Tahoma" w:cs="Tahoma"/>
                <w:sz w:val="24"/>
                <w:szCs w:val="24"/>
              </w:rPr>
              <w:t xml:space="preserve">Der </w:t>
            </w:r>
            <w:r>
              <w:rPr>
                <w:rFonts w:ascii="Tahoma" w:hAnsi="Tahoma" w:cs="Tahoma"/>
                <w:sz w:val="24"/>
                <w:szCs w:val="24"/>
              </w:rPr>
              <w:t>Zu</w:t>
            </w:r>
            <w:r w:rsidRPr="003C18E2">
              <w:rPr>
                <w:rFonts w:ascii="Tahoma" w:hAnsi="Tahoma" w:cs="Tahoma"/>
                <w:sz w:val="24"/>
                <w:szCs w:val="24"/>
              </w:rPr>
              <w:t>schlag</w:t>
            </w:r>
            <w:r>
              <w:rPr>
                <w:rFonts w:ascii="Tahoma" w:hAnsi="Tahoma" w:cs="Tahoma"/>
                <w:sz w:val="24"/>
                <w:szCs w:val="24"/>
              </w:rPr>
              <w:t>ssatz</w:t>
            </w:r>
            <w:r w:rsidRPr="003C18E2">
              <w:rPr>
                <w:rFonts w:ascii="Tahoma" w:hAnsi="Tahoma" w:cs="Tahoma"/>
                <w:sz w:val="24"/>
                <w:szCs w:val="24"/>
              </w:rPr>
              <w:t xml:space="preserve"> für Gemeinkosten ist </w:t>
            </w:r>
            <w:r>
              <w:rPr>
                <w:rFonts w:ascii="Tahoma" w:hAnsi="Tahoma" w:cs="Tahoma"/>
                <w:sz w:val="24"/>
                <w:szCs w:val="24"/>
              </w:rPr>
              <w:t>mittels BAB</w:t>
            </w:r>
            <w:r w:rsidRPr="003C18E2">
              <w:rPr>
                <w:rFonts w:ascii="Tahoma" w:hAnsi="Tahoma" w:cs="Tahoma"/>
                <w:sz w:val="24"/>
                <w:szCs w:val="24"/>
              </w:rPr>
              <w:t xml:space="preserve"> zu ermitteln.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79C0" w:rsidRPr="00CB1FAC" w:rsidTr="00D179C0">
        <w:trPr>
          <w:trHeight w:val="506"/>
        </w:trPr>
        <w:tc>
          <w:tcPr>
            <w:tcW w:w="6538" w:type="dxa"/>
            <w:vAlign w:val="center"/>
          </w:tcPr>
          <w:p w:rsidR="00D179C0" w:rsidRPr="003C18E2" w:rsidRDefault="003C18E2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BAB steht für Bereichsabrechnungsbogen.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79C0" w:rsidRPr="00CB1FAC" w:rsidTr="00D179C0">
        <w:trPr>
          <w:trHeight w:val="399"/>
        </w:trPr>
        <w:tc>
          <w:tcPr>
            <w:tcW w:w="6538" w:type="dxa"/>
            <w:vAlign w:val="center"/>
          </w:tcPr>
          <w:p w:rsidR="00D179C0" w:rsidRPr="00CB1FAC" w:rsidRDefault="003C18E2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Stromkosten, Miete oder Abschreibung sind typische Einzelkosten.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79C0" w:rsidRPr="00CB1FAC" w:rsidTr="00D179C0">
        <w:trPr>
          <w:trHeight w:val="431"/>
        </w:trPr>
        <w:tc>
          <w:tcPr>
            <w:tcW w:w="6538" w:type="dxa"/>
            <w:vAlign w:val="center"/>
          </w:tcPr>
          <w:p w:rsidR="00D179C0" w:rsidRPr="003C18E2" w:rsidRDefault="003C18E2" w:rsidP="003C18E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Im BAB werden alle Kosten des Unternehmens in Bereiche (sog. Kostenstellen) aufgeteilt. 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79C0" w:rsidRPr="00CB1FAC" w:rsidTr="00D179C0">
        <w:trPr>
          <w:trHeight w:val="431"/>
        </w:trPr>
        <w:tc>
          <w:tcPr>
            <w:tcW w:w="6538" w:type="dxa"/>
            <w:vAlign w:val="center"/>
          </w:tcPr>
          <w:p w:rsidR="00D179C0" w:rsidRPr="00CB1FAC" w:rsidRDefault="003C18E2" w:rsidP="003C18E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Im BAB werden die meisten Kosten des Unternehmens in Bereiche (sog. Kostenstellen) aufgeteilt. Manches kann man nicht zuordnen und wird daher keinem Bereich zugeordnet. 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79C0" w:rsidRPr="00CB1FAC" w:rsidTr="00D179C0">
        <w:trPr>
          <w:trHeight w:val="431"/>
        </w:trPr>
        <w:tc>
          <w:tcPr>
            <w:tcW w:w="6538" w:type="dxa"/>
            <w:vAlign w:val="center"/>
          </w:tcPr>
          <w:p w:rsidR="00D179C0" w:rsidRPr="00CB1FAC" w:rsidRDefault="003C18E2" w:rsidP="003C18E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Der Gemeinkostenzuschlagsatz</w:t>
            </w:r>
            <w:r w:rsidRPr="003C18E2">
              <w:rPr>
                <w:rFonts w:ascii="Tahoma" w:hAnsi="Tahoma" w:cs="Tahoma"/>
                <w:sz w:val="24"/>
                <w:szCs w:val="24"/>
              </w:rPr>
              <w:t xml:space="preserve"> gibt an welcher Anteil an Gemeinkosten pro Euro Einzelkosten zuzurechnen </w:t>
            </w:r>
            <w:r>
              <w:rPr>
                <w:rFonts w:ascii="Tahoma" w:hAnsi="Tahoma" w:cs="Tahoma"/>
                <w:sz w:val="24"/>
                <w:szCs w:val="24"/>
              </w:rPr>
              <w:t>ist.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79C0" w:rsidRPr="00CB1FAC" w:rsidTr="00D179C0">
        <w:trPr>
          <w:trHeight w:val="431"/>
        </w:trPr>
        <w:tc>
          <w:tcPr>
            <w:tcW w:w="6538" w:type="dxa"/>
            <w:vAlign w:val="center"/>
          </w:tcPr>
          <w:p w:rsidR="00D179C0" w:rsidRPr="00CB1FAC" w:rsidRDefault="003C18E2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Der Gemeinkostenzuschlagsatz beträgt immer zwischen 0 und 100 %.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79C0" w:rsidRPr="003C18E2" w:rsidTr="00D179C0">
        <w:trPr>
          <w:trHeight w:val="462"/>
        </w:trPr>
        <w:tc>
          <w:tcPr>
            <w:tcW w:w="6538" w:type="dxa"/>
            <w:vAlign w:val="center"/>
          </w:tcPr>
          <w:p w:rsidR="00D179C0" w:rsidRPr="003C18E2" w:rsidRDefault="003C18E2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Jede Kostenstelle im BAB hat den gleichen Gemeinkostenzuschlagsatz.</w:t>
            </w:r>
          </w:p>
        </w:tc>
        <w:tc>
          <w:tcPr>
            <w:tcW w:w="1126" w:type="dxa"/>
          </w:tcPr>
          <w:p w:rsidR="00D179C0" w:rsidRPr="00CB1FAC" w:rsidRDefault="00D179C0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D179C0" w:rsidRPr="00CB1FAC" w:rsidRDefault="00D179C0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18E2" w:rsidRPr="003C18E2" w:rsidTr="00D179C0">
        <w:trPr>
          <w:trHeight w:val="462"/>
        </w:trPr>
        <w:tc>
          <w:tcPr>
            <w:tcW w:w="6538" w:type="dxa"/>
            <w:vAlign w:val="center"/>
          </w:tcPr>
          <w:p w:rsidR="003C18E2" w:rsidRDefault="003C18E2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Jede Kostenstelle im BAB hat die gleiche Basis für die Ermittlung des Gemeinkostenzuschlagsatzes.</w:t>
            </w:r>
          </w:p>
        </w:tc>
        <w:tc>
          <w:tcPr>
            <w:tcW w:w="1126" w:type="dxa"/>
          </w:tcPr>
          <w:p w:rsidR="003C18E2" w:rsidRPr="00CB1FAC" w:rsidRDefault="003C18E2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3C18E2" w:rsidRPr="00CB1FAC" w:rsidRDefault="003C18E2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3C18E2" w:rsidRPr="00CB1FAC" w:rsidRDefault="003C18E2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D6" w:rsidRPr="003C18E2" w:rsidTr="00D179C0">
        <w:trPr>
          <w:trHeight w:val="462"/>
        </w:trPr>
        <w:tc>
          <w:tcPr>
            <w:tcW w:w="6538" w:type="dxa"/>
            <w:vAlign w:val="center"/>
          </w:tcPr>
          <w:p w:rsidR="00A102D6" w:rsidRDefault="00A102D6" w:rsidP="00A102D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Die Zuschlagbasen geben </w:t>
            </w:r>
            <w:r w:rsidRPr="00A102D6">
              <w:rPr>
                <w:rFonts w:ascii="Tahoma" w:hAnsi="Tahoma" w:cs="Tahoma"/>
                <w:sz w:val="24"/>
                <w:szCs w:val="24"/>
              </w:rPr>
              <w:t>an auf welche Kosten die Gemeinkosten aufzurechnen sind</w:t>
            </w:r>
            <w:r>
              <w:rPr>
                <w:rFonts w:ascii="Tahoma" w:hAnsi="Tahoma" w:cs="Tahoma"/>
                <w:sz w:val="24"/>
                <w:szCs w:val="24"/>
              </w:rPr>
              <w:t>. Wir nehmen Materialeinzelkosten oder Personaleinzelkosten in den Beispielen.</w:t>
            </w:r>
          </w:p>
        </w:tc>
        <w:tc>
          <w:tcPr>
            <w:tcW w:w="1126" w:type="dxa"/>
          </w:tcPr>
          <w:p w:rsidR="00A102D6" w:rsidRPr="00CB1FAC" w:rsidRDefault="00A102D6" w:rsidP="009144F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47" w:type="dxa"/>
            <w:vAlign w:val="center"/>
          </w:tcPr>
          <w:p w:rsidR="00A102D6" w:rsidRPr="00CB1FAC" w:rsidRDefault="00A102D6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11" w:type="dxa"/>
          </w:tcPr>
          <w:p w:rsidR="00A102D6" w:rsidRPr="00CB1FAC" w:rsidRDefault="00A102D6" w:rsidP="00CB1FA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CB1FAC" w:rsidRDefault="00CB1FAC" w:rsidP="00D179C0">
      <w:pPr>
        <w:rPr>
          <w:rFonts w:ascii="Tahoma" w:hAnsi="Tahoma" w:cs="Tahoma"/>
          <w:sz w:val="24"/>
          <w:szCs w:val="24"/>
        </w:rPr>
      </w:pPr>
    </w:p>
    <w:p w:rsidR="003501F2" w:rsidRDefault="003501F2" w:rsidP="003501F2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Lösung</w:t>
      </w:r>
    </w:p>
    <w:p w:rsidR="003501F2" w:rsidRPr="00CB1FAC" w:rsidRDefault="003501F2" w:rsidP="003501F2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</w:p>
    <w:tbl>
      <w:tblPr>
        <w:tblStyle w:val="Tabellengitternetz"/>
        <w:tblW w:w="10031" w:type="dxa"/>
        <w:tblLayout w:type="fixed"/>
        <w:tblLook w:val="04A0"/>
      </w:tblPr>
      <w:tblGrid>
        <w:gridCol w:w="4928"/>
        <w:gridCol w:w="709"/>
        <w:gridCol w:w="709"/>
        <w:gridCol w:w="3685"/>
      </w:tblGrid>
      <w:tr w:rsidR="001A6DDF" w:rsidRPr="00CB1FAC" w:rsidTr="001A6DDF">
        <w:trPr>
          <w:cantSplit/>
          <w:trHeight w:val="1333"/>
        </w:trPr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3501F2" w:rsidRPr="00931E6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Aussage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3501F2" w:rsidRPr="003501F2" w:rsidRDefault="003501F2" w:rsidP="001A6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richtig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1A6DDF" w:rsidRPr="003501F2" w:rsidRDefault="001A6DDF" w:rsidP="001A6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falsch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1A6DDF" w:rsidRDefault="001A6DDF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Richtig-</w:t>
            </w:r>
          </w:p>
          <w:p w:rsid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stellung</w:t>
            </w:r>
          </w:p>
        </w:tc>
      </w:tr>
      <w:tr w:rsidR="003501F2" w:rsidRPr="00CB1FAC" w:rsidTr="003501F2">
        <w:trPr>
          <w:trHeight w:val="489"/>
        </w:trPr>
        <w:tc>
          <w:tcPr>
            <w:tcW w:w="4928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3C18E2">
              <w:rPr>
                <w:rFonts w:ascii="Tahoma" w:hAnsi="Tahoma" w:cs="Tahoma"/>
                <w:sz w:val="24"/>
                <w:szCs w:val="24"/>
              </w:rPr>
              <w:t>Einzelkosten kann man konkret einem erzeugten/erstellten Produkt des Unternehmens zuordnen.</w:t>
            </w: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709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</w:p>
        </w:tc>
      </w:tr>
      <w:tr w:rsidR="003501F2" w:rsidRPr="00CB1FAC" w:rsidTr="003501F2">
        <w:trPr>
          <w:trHeight w:val="431"/>
        </w:trPr>
        <w:tc>
          <w:tcPr>
            <w:tcW w:w="4928" w:type="dxa"/>
            <w:vAlign w:val="center"/>
          </w:tcPr>
          <w:p w:rsidR="003501F2" w:rsidRPr="003C18E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Gemeinkosten sind Kosten, die bei der Produktion eines Stückes entstehen, also zB anteilige Stromkosten, Werbekosten, etc. - Man kann diese auch einzelnen Produkten zuordnen.</w:t>
            </w:r>
          </w:p>
        </w:tc>
        <w:tc>
          <w:tcPr>
            <w:tcW w:w="709" w:type="dxa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  <w:r w:rsidRPr="003501F2">
              <w:rPr>
                <w:rFonts w:ascii="Tahoma" w:hAnsi="Tahoma" w:cs="Tahoma"/>
                <w:color w:val="FF0000"/>
                <w:sz w:val="26"/>
                <w:szCs w:val="26"/>
              </w:rPr>
              <w:t xml:space="preserve">Gemeinkosten entstehen im Betrieb, sind aber nicht einzelnen Produkten zuzuordnen. </w:t>
            </w:r>
          </w:p>
        </w:tc>
      </w:tr>
      <w:tr w:rsidR="003501F2" w:rsidRPr="00CB1FAC" w:rsidTr="003501F2">
        <w:trPr>
          <w:trHeight w:val="431"/>
        </w:trPr>
        <w:tc>
          <w:tcPr>
            <w:tcW w:w="4928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3C18E2">
              <w:rPr>
                <w:rFonts w:ascii="Tahoma" w:hAnsi="Tahoma" w:cs="Tahoma"/>
                <w:sz w:val="24"/>
                <w:szCs w:val="24"/>
              </w:rPr>
              <w:t xml:space="preserve">Materialkosten sind meistens </w:t>
            </w:r>
            <w:r>
              <w:rPr>
                <w:rFonts w:ascii="Tahoma" w:hAnsi="Tahoma" w:cs="Tahoma"/>
                <w:sz w:val="24"/>
                <w:szCs w:val="24"/>
              </w:rPr>
              <w:t>Gemeink</w:t>
            </w:r>
            <w:r w:rsidRPr="003C18E2">
              <w:rPr>
                <w:rFonts w:ascii="Tahoma" w:hAnsi="Tahoma" w:cs="Tahoma"/>
                <w:sz w:val="24"/>
                <w:szCs w:val="24"/>
              </w:rPr>
              <w:t>osten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  <w:r w:rsidRPr="003501F2">
              <w:rPr>
                <w:rFonts w:ascii="Tahoma" w:hAnsi="Tahoma" w:cs="Tahoma"/>
                <w:color w:val="FF0000"/>
                <w:sz w:val="26"/>
                <w:szCs w:val="26"/>
              </w:rPr>
              <w:t>Meistens Einzelkosten</w:t>
            </w:r>
          </w:p>
        </w:tc>
      </w:tr>
      <w:tr w:rsidR="003501F2" w:rsidRPr="00CB1FAC" w:rsidTr="003501F2">
        <w:trPr>
          <w:trHeight w:val="399"/>
        </w:trPr>
        <w:tc>
          <w:tcPr>
            <w:tcW w:w="4928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3C18E2">
              <w:rPr>
                <w:rFonts w:ascii="Tahoma" w:hAnsi="Tahoma" w:cs="Tahoma"/>
                <w:sz w:val="24"/>
                <w:szCs w:val="24"/>
              </w:rPr>
              <w:t>Alle Kosten sind entweder Einzelkosten oder Gemeinkosten.</w:t>
            </w: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709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</w:p>
        </w:tc>
      </w:tr>
      <w:tr w:rsidR="003501F2" w:rsidRPr="00CB1FAC" w:rsidTr="003501F2">
        <w:trPr>
          <w:trHeight w:val="431"/>
        </w:trPr>
        <w:tc>
          <w:tcPr>
            <w:tcW w:w="4928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3C18E2">
              <w:rPr>
                <w:rFonts w:ascii="Tahoma" w:hAnsi="Tahoma" w:cs="Tahoma"/>
                <w:sz w:val="24"/>
                <w:szCs w:val="24"/>
              </w:rPr>
              <w:t xml:space="preserve">Der </w:t>
            </w:r>
            <w:r>
              <w:rPr>
                <w:rFonts w:ascii="Tahoma" w:hAnsi="Tahoma" w:cs="Tahoma"/>
                <w:sz w:val="24"/>
                <w:szCs w:val="24"/>
              </w:rPr>
              <w:t>Zu</w:t>
            </w:r>
            <w:r w:rsidRPr="003C18E2">
              <w:rPr>
                <w:rFonts w:ascii="Tahoma" w:hAnsi="Tahoma" w:cs="Tahoma"/>
                <w:sz w:val="24"/>
                <w:szCs w:val="24"/>
              </w:rPr>
              <w:t>schlag</w:t>
            </w:r>
            <w:r>
              <w:rPr>
                <w:rFonts w:ascii="Tahoma" w:hAnsi="Tahoma" w:cs="Tahoma"/>
                <w:sz w:val="24"/>
                <w:szCs w:val="24"/>
              </w:rPr>
              <w:t>ssatz</w:t>
            </w:r>
            <w:r w:rsidRPr="003C18E2">
              <w:rPr>
                <w:rFonts w:ascii="Tahoma" w:hAnsi="Tahoma" w:cs="Tahoma"/>
                <w:sz w:val="24"/>
                <w:szCs w:val="24"/>
              </w:rPr>
              <w:t xml:space="preserve"> für Gemeinkosten ist </w:t>
            </w:r>
            <w:r>
              <w:rPr>
                <w:rFonts w:ascii="Tahoma" w:hAnsi="Tahoma" w:cs="Tahoma"/>
                <w:sz w:val="24"/>
                <w:szCs w:val="24"/>
              </w:rPr>
              <w:t>mittels BAB</w:t>
            </w:r>
            <w:r w:rsidRPr="003C18E2">
              <w:rPr>
                <w:rFonts w:ascii="Tahoma" w:hAnsi="Tahoma" w:cs="Tahoma"/>
                <w:sz w:val="24"/>
                <w:szCs w:val="24"/>
              </w:rPr>
              <w:t xml:space="preserve"> zu ermitteln.</w:t>
            </w: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709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</w:p>
        </w:tc>
      </w:tr>
      <w:tr w:rsidR="003501F2" w:rsidRPr="00CB1FAC" w:rsidTr="003501F2">
        <w:trPr>
          <w:trHeight w:val="506"/>
        </w:trPr>
        <w:tc>
          <w:tcPr>
            <w:tcW w:w="4928" w:type="dxa"/>
            <w:vAlign w:val="center"/>
          </w:tcPr>
          <w:p w:rsidR="003501F2" w:rsidRPr="003C18E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BAB steht für Bereichsabrechnungsbogen.</w:t>
            </w:r>
          </w:p>
        </w:tc>
        <w:tc>
          <w:tcPr>
            <w:tcW w:w="709" w:type="dxa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  <w:r w:rsidRPr="003501F2">
              <w:rPr>
                <w:rFonts w:ascii="Tahoma" w:hAnsi="Tahoma" w:cs="Tahoma"/>
                <w:color w:val="FF0000"/>
                <w:sz w:val="26"/>
                <w:szCs w:val="26"/>
              </w:rPr>
              <w:t>Betriebs-</w:t>
            </w:r>
          </w:p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  <w:r w:rsidRPr="003501F2">
              <w:rPr>
                <w:rFonts w:ascii="Tahoma" w:hAnsi="Tahoma" w:cs="Tahoma"/>
                <w:color w:val="FF0000"/>
                <w:sz w:val="26"/>
                <w:szCs w:val="26"/>
              </w:rPr>
              <w:t>abrechnungsbogen</w:t>
            </w:r>
          </w:p>
        </w:tc>
      </w:tr>
      <w:tr w:rsidR="003501F2" w:rsidRPr="00CB1FAC" w:rsidTr="003501F2">
        <w:trPr>
          <w:trHeight w:val="399"/>
        </w:trPr>
        <w:tc>
          <w:tcPr>
            <w:tcW w:w="4928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Stromkosten, Miete oder Abschreibung sind typische Einzelkosten.</w:t>
            </w:r>
          </w:p>
        </w:tc>
        <w:tc>
          <w:tcPr>
            <w:tcW w:w="709" w:type="dxa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  <w:r w:rsidRPr="003501F2">
              <w:rPr>
                <w:rFonts w:ascii="Tahoma" w:hAnsi="Tahoma" w:cs="Tahoma"/>
                <w:color w:val="FF0000"/>
                <w:sz w:val="26"/>
                <w:szCs w:val="26"/>
              </w:rPr>
              <w:t>Sind typische Gemeinkosten</w:t>
            </w:r>
          </w:p>
        </w:tc>
      </w:tr>
      <w:tr w:rsidR="003501F2" w:rsidRPr="00CB1FAC" w:rsidTr="003501F2">
        <w:trPr>
          <w:trHeight w:val="431"/>
        </w:trPr>
        <w:tc>
          <w:tcPr>
            <w:tcW w:w="4928" w:type="dxa"/>
            <w:vAlign w:val="center"/>
          </w:tcPr>
          <w:p w:rsidR="003501F2" w:rsidRPr="003C18E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Im BAB werden alle Kosten des Unternehmens in Bereiche (sog. Kostenstellen) aufgeteilt. </w:t>
            </w: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709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</w:p>
        </w:tc>
      </w:tr>
      <w:tr w:rsidR="003501F2" w:rsidRPr="00CB1FAC" w:rsidTr="003501F2">
        <w:trPr>
          <w:trHeight w:val="431"/>
        </w:trPr>
        <w:tc>
          <w:tcPr>
            <w:tcW w:w="4928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Im BAB werden die meisten Kosten des Unternehmens in Bereiche (sog. Kostenstellen) aufgeteilt. Manches kann man nicht zuordnen und wird daher keinem Bereich zugeordnet. </w:t>
            </w:r>
          </w:p>
        </w:tc>
        <w:tc>
          <w:tcPr>
            <w:tcW w:w="709" w:type="dxa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  <w:r w:rsidRPr="003501F2">
              <w:rPr>
                <w:rFonts w:ascii="Tahoma" w:hAnsi="Tahoma" w:cs="Tahoma"/>
                <w:color w:val="FF0000"/>
                <w:sz w:val="26"/>
                <w:szCs w:val="26"/>
              </w:rPr>
              <w:t>Alle Kosten werden aufgeteilt, auch wenn dies manchmal schwer fällt – es bleiben keine Kosten ohne Zuordnung.</w:t>
            </w:r>
          </w:p>
        </w:tc>
      </w:tr>
      <w:tr w:rsidR="003501F2" w:rsidRPr="00CB1FAC" w:rsidTr="003501F2">
        <w:trPr>
          <w:trHeight w:val="431"/>
        </w:trPr>
        <w:tc>
          <w:tcPr>
            <w:tcW w:w="4928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Der Gemeinkostenzuschlagsatz</w:t>
            </w:r>
            <w:r w:rsidRPr="003C18E2">
              <w:rPr>
                <w:rFonts w:ascii="Tahoma" w:hAnsi="Tahoma" w:cs="Tahoma"/>
                <w:sz w:val="24"/>
                <w:szCs w:val="24"/>
              </w:rPr>
              <w:t xml:space="preserve"> gibt an welcher Anteil an Gemeinkosten pro Euro Einzelkosten zuzurechnen </w:t>
            </w:r>
            <w:r>
              <w:rPr>
                <w:rFonts w:ascii="Tahoma" w:hAnsi="Tahoma" w:cs="Tahoma"/>
                <w:sz w:val="24"/>
                <w:szCs w:val="24"/>
              </w:rPr>
              <w:t>ist.</w:t>
            </w: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709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</w:p>
        </w:tc>
      </w:tr>
      <w:tr w:rsidR="003501F2" w:rsidRPr="00CB1FAC" w:rsidTr="003501F2">
        <w:trPr>
          <w:trHeight w:val="431"/>
        </w:trPr>
        <w:tc>
          <w:tcPr>
            <w:tcW w:w="4928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Der Gemeinkostenzuschlagsatz beträgt immer zwischen 0 und 100 %.</w:t>
            </w:r>
          </w:p>
        </w:tc>
        <w:tc>
          <w:tcPr>
            <w:tcW w:w="709" w:type="dxa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  <w:r w:rsidRPr="003501F2">
              <w:rPr>
                <w:rFonts w:ascii="Tahoma" w:hAnsi="Tahoma" w:cs="Tahoma"/>
                <w:color w:val="FF0000"/>
                <w:sz w:val="26"/>
                <w:szCs w:val="26"/>
              </w:rPr>
              <w:t>Er kann auch über 100 % gehen, da gibt es keine Regel.</w:t>
            </w:r>
          </w:p>
        </w:tc>
      </w:tr>
      <w:tr w:rsidR="003501F2" w:rsidRPr="003C18E2" w:rsidTr="003501F2">
        <w:trPr>
          <w:trHeight w:val="462"/>
        </w:trPr>
        <w:tc>
          <w:tcPr>
            <w:tcW w:w="4928" w:type="dxa"/>
            <w:vAlign w:val="center"/>
          </w:tcPr>
          <w:p w:rsidR="003501F2" w:rsidRPr="003C18E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Jede Kostenstelle im BAB hat den gleichen Gemeinkostenzuschlagsatz.</w:t>
            </w:r>
          </w:p>
        </w:tc>
        <w:tc>
          <w:tcPr>
            <w:tcW w:w="709" w:type="dxa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  <w:r w:rsidRPr="003501F2">
              <w:rPr>
                <w:rFonts w:ascii="Tahoma" w:hAnsi="Tahoma" w:cs="Tahoma"/>
                <w:color w:val="FF0000"/>
                <w:sz w:val="26"/>
                <w:szCs w:val="26"/>
              </w:rPr>
              <w:t>Jede Kostenstelle hat einen eigenen GK-Zuschlagsatz, deswegen macht man ja den BAB um den GK-Zuschlagsatz pro Kostenstelle zu ermitteln.</w:t>
            </w:r>
          </w:p>
        </w:tc>
      </w:tr>
      <w:tr w:rsidR="003501F2" w:rsidRPr="003C18E2" w:rsidTr="003501F2">
        <w:trPr>
          <w:trHeight w:val="462"/>
        </w:trPr>
        <w:tc>
          <w:tcPr>
            <w:tcW w:w="4928" w:type="dxa"/>
            <w:vAlign w:val="center"/>
          </w:tcPr>
          <w:p w:rsid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Jede Kostenstelle im BAB hat die gleiche Basis für die Ermittlung des Gemeinkostenzuschlagsatzes.</w:t>
            </w:r>
          </w:p>
        </w:tc>
        <w:tc>
          <w:tcPr>
            <w:tcW w:w="709" w:type="dxa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3685" w:type="dxa"/>
          </w:tcPr>
          <w:p w:rsidR="003501F2" w:rsidRP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26"/>
                <w:szCs w:val="26"/>
              </w:rPr>
            </w:pPr>
            <w:r w:rsidRPr="003501F2">
              <w:rPr>
                <w:rFonts w:ascii="Tahoma" w:hAnsi="Tahoma" w:cs="Tahoma"/>
                <w:color w:val="FF0000"/>
                <w:sz w:val="26"/>
                <w:szCs w:val="26"/>
              </w:rPr>
              <w:t>Meistens sind die Einzelkosten die Basis, bei Verwaltung oder Vertrieb sind es die Herstellkosten. Es können aber auch Maschinenstunden oder ähnliches als Basis dienen.</w:t>
            </w:r>
          </w:p>
        </w:tc>
      </w:tr>
      <w:tr w:rsidR="003501F2" w:rsidRPr="003C18E2" w:rsidTr="003501F2">
        <w:trPr>
          <w:trHeight w:val="462"/>
        </w:trPr>
        <w:tc>
          <w:tcPr>
            <w:tcW w:w="4928" w:type="dxa"/>
            <w:vAlign w:val="center"/>
          </w:tcPr>
          <w:p w:rsidR="003501F2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Die Zuschlagbasen geben </w:t>
            </w:r>
            <w:r w:rsidRPr="00A102D6">
              <w:rPr>
                <w:rFonts w:ascii="Tahoma" w:hAnsi="Tahoma" w:cs="Tahoma"/>
                <w:sz w:val="24"/>
                <w:szCs w:val="24"/>
              </w:rPr>
              <w:t>an auf welche Kosten die Gemeinkosten aufzurechnen sind</w:t>
            </w:r>
            <w:r>
              <w:rPr>
                <w:rFonts w:ascii="Tahoma" w:hAnsi="Tahoma" w:cs="Tahoma"/>
                <w:sz w:val="24"/>
                <w:szCs w:val="24"/>
              </w:rPr>
              <w:t>. Wir nehmen Materialeinzelkosten oder Personaleinzelkosten in den Beispielen.</w:t>
            </w:r>
          </w:p>
        </w:tc>
        <w:tc>
          <w:tcPr>
            <w:tcW w:w="709" w:type="dxa"/>
            <w:vAlign w:val="center"/>
          </w:tcPr>
          <w:p w:rsidR="003501F2" w:rsidRPr="003501F2" w:rsidRDefault="003501F2" w:rsidP="003501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501F2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709" w:type="dxa"/>
            <w:vAlign w:val="center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85" w:type="dxa"/>
          </w:tcPr>
          <w:p w:rsidR="003501F2" w:rsidRPr="00CB1FAC" w:rsidRDefault="003501F2" w:rsidP="00F955C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501F2" w:rsidRDefault="003501F2" w:rsidP="003501F2">
      <w:pPr>
        <w:rPr>
          <w:rFonts w:ascii="Tahoma" w:hAnsi="Tahoma" w:cs="Tahoma"/>
          <w:sz w:val="24"/>
          <w:szCs w:val="24"/>
        </w:rPr>
      </w:pPr>
    </w:p>
    <w:sectPr w:rsidR="003501F2" w:rsidSect="0098071E">
      <w:headerReference w:type="default" r:id="rId6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CF4" w:rsidRDefault="000B3CF4" w:rsidP="001F666A">
      <w:pPr>
        <w:spacing w:after="0" w:line="240" w:lineRule="auto"/>
      </w:pPr>
      <w:r>
        <w:separator/>
      </w:r>
    </w:p>
  </w:endnote>
  <w:endnote w:type="continuationSeparator" w:id="1">
    <w:p w:rsidR="000B3CF4" w:rsidRDefault="000B3CF4" w:rsidP="001F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CF4" w:rsidRDefault="000B3CF4" w:rsidP="001F666A">
      <w:pPr>
        <w:spacing w:after="0" w:line="240" w:lineRule="auto"/>
      </w:pPr>
      <w:r>
        <w:separator/>
      </w:r>
    </w:p>
  </w:footnote>
  <w:footnote w:type="continuationSeparator" w:id="1">
    <w:p w:rsidR="000B3CF4" w:rsidRDefault="000B3CF4" w:rsidP="001F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33D" w:rsidRDefault="003A433D" w:rsidP="003A433D">
    <w:pPr>
      <w:pStyle w:val="Kopfzeile"/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Mag. Karin Rotheneder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BHAK Wien 10</w:t>
    </w:r>
  </w:p>
  <w:p w:rsidR="001F666A" w:rsidRPr="00E1144B" w:rsidRDefault="001F666A">
    <w:pPr>
      <w:pStyle w:val="Kopfzeile"/>
      <w:rPr>
        <w:rFonts w:ascii="Arial" w:hAnsi="Arial" w:cs="Arial"/>
        <w:sz w:val="24"/>
        <w:szCs w:val="24"/>
        <w:u w:val="single"/>
      </w:rPr>
    </w:pPr>
    <w:r w:rsidRPr="00E1144B">
      <w:rPr>
        <w:rFonts w:ascii="Arial" w:hAnsi="Arial" w:cs="Arial"/>
        <w:sz w:val="24"/>
        <w:szCs w:val="24"/>
        <w:u w:val="single"/>
      </w:rPr>
      <w:t xml:space="preserve">Arbeitsblatt </w:t>
    </w:r>
    <w:r w:rsidR="00E1144B" w:rsidRPr="00E1144B">
      <w:rPr>
        <w:rFonts w:ascii="Arial" w:hAnsi="Arial" w:cs="Arial"/>
        <w:sz w:val="24"/>
        <w:szCs w:val="24"/>
        <w:u w:val="single"/>
      </w:rPr>
      <w:tab/>
    </w:r>
    <w:r w:rsidR="00E1144B" w:rsidRPr="00E1144B">
      <w:rPr>
        <w:rFonts w:ascii="Arial" w:hAnsi="Arial" w:cs="Arial"/>
        <w:sz w:val="24"/>
        <w:szCs w:val="24"/>
        <w:u w:val="single"/>
      </w:rPr>
      <w:tab/>
    </w:r>
    <w:r w:rsidRPr="00E1144B">
      <w:rPr>
        <w:rFonts w:ascii="Arial" w:hAnsi="Arial" w:cs="Arial"/>
        <w:sz w:val="24"/>
        <w:szCs w:val="24"/>
        <w:u w:val="single"/>
      </w:rPr>
      <w:t>Kostenrechnung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FAC"/>
    <w:rsid w:val="000B3CF4"/>
    <w:rsid w:val="001254E4"/>
    <w:rsid w:val="001A6DDF"/>
    <w:rsid w:val="001F666A"/>
    <w:rsid w:val="003501F2"/>
    <w:rsid w:val="003A433D"/>
    <w:rsid w:val="003C18E2"/>
    <w:rsid w:val="006579B7"/>
    <w:rsid w:val="00781103"/>
    <w:rsid w:val="00931E6C"/>
    <w:rsid w:val="0098071E"/>
    <w:rsid w:val="00A102D6"/>
    <w:rsid w:val="00BB012D"/>
    <w:rsid w:val="00BB5F4E"/>
    <w:rsid w:val="00CB1FAC"/>
    <w:rsid w:val="00D179C0"/>
    <w:rsid w:val="00E1144B"/>
    <w:rsid w:val="00E16439"/>
    <w:rsid w:val="00F5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1E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CB1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666A"/>
  </w:style>
  <w:style w:type="paragraph" w:styleId="Fuzeile">
    <w:name w:val="footer"/>
    <w:basedOn w:val="Standard"/>
    <w:link w:val="FuzeileZchn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6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1E6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1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666A"/>
  </w:style>
  <w:style w:type="paragraph" w:styleId="Fuzeile">
    <w:name w:val="footer"/>
    <w:basedOn w:val="Standard"/>
    <w:link w:val="FuzeileZchn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66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Rotheneder</dc:creator>
  <cp:lastModifiedBy>Rotheneder Karin</cp:lastModifiedBy>
  <cp:revision>4</cp:revision>
  <dcterms:created xsi:type="dcterms:W3CDTF">2013-10-09T16:20:00Z</dcterms:created>
  <dcterms:modified xsi:type="dcterms:W3CDTF">2013-10-23T06:35:00Z</dcterms:modified>
</cp:coreProperties>
</file>