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29" w:rsidRDefault="00786715" w:rsidP="00786715">
      <w:pPr>
        <w:ind w:firstLine="708"/>
        <w:jc w:val="center"/>
        <w:rPr>
          <w:rFonts w:ascii="Times New Roman" w:hAnsi="Times New Roman" w:cs="Times New Roman"/>
          <w:sz w:val="36"/>
        </w:rPr>
      </w:pPr>
      <w:r>
        <w:rPr>
          <w:rFonts w:ascii="Times New Roman" w:hAnsi="Times New Roman" w:cs="Times New Roman"/>
          <w:sz w:val="36"/>
        </w:rPr>
        <w:t>@@@@@@@@@@</w:t>
      </w:r>
      <w:r w:rsidR="009D1D13">
        <w:rPr>
          <w:rFonts w:ascii="Times New Roman" w:hAnsi="Times New Roman" w:cs="Times New Roman"/>
          <w:sz w:val="36"/>
        </w:rPr>
        <w:t xml:space="preserve">Enquête </w:t>
      </w:r>
      <w:proofErr w:type="spellStart"/>
      <w:r w:rsidR="009D1D13">
        <w:rPr>
          <w:rFonts w:ascii="Times New Roman" w:hAnsi="Times New Roman" w:cs="Times New Roman"/>
          <w:sz w:val="36"/>
        </w:rPr>
        <w:t>sur</w:t>
      </w:r>
      <w:proofErr w:type="spellEnd"/>
      <w:r w:rsidR="009D1D13">
        <w:rPr>
          <w:rFonts w:ascii="Times New Roman" w:hAnsi="Times New Roman" w:cs="Times New Roman"/>
          <w:sz w:val="36"/>
        </w:rPr>
        <w:t xml:space="preserve"> </w:t>
      </w:r>
      <w:proofErr w:type="spellStart"/>
      <w:r w:rsidR="009D1D13">
        <w:rPr>
          <w:rFonts w:ascii="Times New Roman" w:hAnsi="Times New Roman" w:cs="Times New Roman"/>
          <w:sz w:val="36"/>
        </w:rPr>
        <w:t>l’état</w:t>
      </w:r>
      <w:proofErr w:type="spellEnd"/>
      <w:r w:rsidR="009D1D13">
        <w:rPr>
          <w:rFonts w:ascii="Times New Roman" w:hAnsi="Times New Roman" w:cs="Times New Roman"/>
          <w:sz w:val="36"/>
        </w:rPr>
        <w:t xml:space="preserve"> de </w:t>
      </w:r>
      <w:proofErr w:type="spellStart"/>
      <w:r w:rsidR="009D1D13">
        <w:rPr>
          <w:rFonts w:ascii="Times New Roman" w:hAnsi="Times New Roman" w:cs="Times New Roman"/>
          <w:sz w:val="36"/>
        </w:rPr>
        <w:t>l’enseignement</w:t>
      </w:r>
      <w:proofErr w:type="spellEnd"/>
      <w:r w:rsidR="009D1D13">
        <w:rPr>
          <w:rFonts w:ascii="Times New Roman" w:hAnsi="Times New Roman" w:cs="Times New Roman"/>
          <w:sz w:val="36"/>
        </w:rPr>
        <w:t xml:space="preserve"> des </w:t>
      </w:r>
      <w:proofErr w:type="spellStart"/>
      <w:r w:rsidR="009D1D13">
        <w:rPr>
          <w:rFonts w:ascii="Times New Roman" w:hAnsi="Times New Roman" w:cs="Times New Roman"/>
          <w:sz w:val="36"/>
        </w:rPr>
        <w:t>langues</w:t>
      </w:r>
      <w:proofErr w:type="spellEnd"/>
      <w:r w:rsidR="009D1D13">
        <w:rPr>
          <w:rFonts w:ascii="Times New Roman" w:hAnsi="Times New Roman" w:cs="Times New Roman"/>
          <w:sz w:val="36"/>
        </w:rPr>
        <w:t xml:space="preserve"> </w:t>
      </w:r>
      <w:proofErr w:type="spellStart"/>
      <w:r w:rsidR="009D1D13">
        <w:rPr>
          <w:rFonts w:ascii="Times New Roman" w:hAnsi="Times New Roman" w:cs="Times New Roman"/>
          <w:sz w:val="36"/>
        </w:rPr>
        <w:t>anciennes</w:t>
      </w:r>
      <w:proofErr w:type="spellEnd"/>
      <w:r w:rsidR="009D1D13">
        <w:rPr>
          <w:rFonts w:ascii="Times New Roman" w:hAnsi="Times New Roman" w:cs="Times New Roman"/>
          <w:sz w:val="36"/>
        </w:rPr>
        <w:t xml:space="preserve"> en Europe </w:t>
      </w:r>
      <w:proofErr w:type="gramStart"/>
      <w:r w:rsidR="009D1D13">
        <w:rPr>
          <w:rFonts w:ascii="Times New Roman" w:hAnsi="Times New Roman" w:cs="Times New Roman"/>
          <w:sz w:val="36"/>
        </w:rPr>
        <w:t>et</w:t>
      </w:r>
      <w:proofErr w:type="gramEnd"/>
      <w:r w:rsidR="009D1D13">
        <w:rPr>
          <w:rFonts w:ascii="Times New Roman" w:hAnsi="Times New Roman" w:cs="Times New Roman"/>
          <w:sz w:val="36"/>
        </w:rPr>
        <w:t xml:space="preserve"> au-</w:t>
      </w:r>
      <w:proofErr w:type="spellStart"/>
      <w:r w:rsidR="009D1D13">
        <w:rPr>
          <w:rFonts w:ascii="Times New Roman" w:hAnsi="Times New Roman" w:cs="Times New Roman"/>
          <w:sz w:val="36"/>
        </w:rPr>
        <w:t>delà</w:t>
      </w:r>
      <w:proofErr w:type="spellEnd"/>
    </w:p>
    <w:p w:rsidR="00E20029" w:rsidRDefault="00E20029">
      <w:pPr>
        <w:jc w:val="center"/>
        <w:rPr>
          <w:rFonts w:ascii="Times New Roman" w:hAnsi="Times New Roman" w:cs="Times New Roman"/>
          <w:sz w:val="36"/>
        </w:rPr>
      </w:pPr>
    </w:p>
    <w:p w:rsidR="00E20029" w:rsidRDefault="00E20029">
      <w:pPr>
        <w:jc w:val="center"/>
        <w:rPr>
          <w:rFonts w:ascii="Times New Roman" w:hAnsi="Times New Roman" w:cs="Times New Roman"/>
          <w:sz w:val="36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Certaines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réponses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sont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peut-être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difficiles</w:t>
      </w:r>
      <w:proofErr w:type="spellEnd"/>
      <w:r>
        <w:rPr>
          <w:rFonts w:ascii="Times New Roman" w:hAnsi="Times New Roman" w:cs="Times New Roman"/>
          <w:sz w:val="28"/>
        </w:rPr>
        <w:t xml:space="preserve"> à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donner</w:t>
      </w:r>
      <w:proofErr w:type="spellEnd"/>
      <w:r>
        <w:rPr>
          <w:rFonts w:ascii="Times New Roman" w:hAnsi="Times New Roman" w:cs="Times New Roman"/>
          <w:sz w:val="28"/>
        </w:rPr>
        <w:t> ;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l’abstention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le </w:t>
      </w:r>
      <w:proofErr w:type="spellStart"/>
      <w:r>
        <w:rPr>
          <w:rFonts w:ascii="Times New Roman" w:hAnsi="Times New Roman" w:cs="Times New Roman"/>
          <w:sz w:val="28"/>
        </w:rPr>
        <w:t>doute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sont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évidemment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permis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E20029" w:rsidRDefault="00E20029">
      <w:pPr>
        <w:jc w:val="center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A/ </w:t>
      </w:r>
      <w:proofErr w:type="spellStart"/>
      <w:r>
        <w:rPr>
          <w:rFonts w:ascii="Times New Roman" w:hAnsi="Times New Roman" w:cs="Times New Roman"/>
          <w:b/>
          <w:sz w:val="28"/>
        </w:rPr>
        <w:t>Renseignements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</w:rPr>
        <w:t>généraux</w:t>
      </w:r>
      <w:proofErr w:type="spellEnd"/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Nom du pays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concerné</w:t>
      </w:r>
      <w:proofErr w:type="spellEnd"/>
      <w:r>
        <w:rPr>
          <w:rFonts w:ascii="Times New Roman" w:hAnsi="Times New Roman" w:cs="Times New Roman"/>
          <w:sz w:val="28"/>
        </w:rPr>
        <w:t> :</w:t>
      </w:r>
      <w:proofErr w:type="gramEnd"/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proofErr w:type="spellStart"/>
            <w:r>
              <w:rPr>
                <w:rFonts w:ascii="Calibri" w:hAnsi="Calibri" w:cs="Times New Roman"/>
              </w:rPr>
              <w:t>Belgique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gramStart"/>
            <w:r>
              <w:rPr>
                <w:rFonts w:ascii="Calibri" w:hAnsi="Calibri" w:cs="Times New Roman"/>
              </w:rPr>
              <w:t>francophone :</w:t>
            </w:r>
            <w:proofErr w:type="gram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Fédération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Wallonie-Bruxelles</w:t>
            </w:r>
            <w:proofErr w:type="spellEnd"/>
            <w:r>
              <w:rPr>
                <w:rFonts w:ascii="Calibri" w:hAnsi="Calibri" w:cs="Times New Roman"/>
              </w:rPr>
              <w:t xml:space="preserve"> (FWB)</w:t>
            </w: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ind w:left="720"/>
        <w:rPr>
          <w:rFonts w:ascii="Times New Roman" w:hAnsi="Times New Roman" w:cs="Times New Roman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Nombre</w:t>
      </w:r>
      <w:proofErr w:type="spellEnd"/>
      <w:r>
        <w:rPr>
          <w:rFonts w:ascii="Times New Roman" w:hAnsi="Times New Roman" w:cs="Times New Roman"/>
          <w:sz w:val="28"/>
        </w:rPr>
        <w:t xml:space="preserve"> global </w:t>
      </w:r>
      <w:proofErr w:type="spellStart"/>
      <w:r>
        <w:rPr>
          <w:rFonts w:ascii="Times New Roman" w:hAnsi="Times New Roman" w:cs="Times New Roman"/>
          <w:sz w:val="28"/>
        </w:rPr>
        <w:t>d’élèves</w:t>
      </w:r>
      <w:proofErr w:type="spellEnd"/>
      <w:r>
        <w:rPr>
          <w:rFonts w:ascii="Times New Roman" w:hAnsi="Times New Roman" w:cs="Times New Roman"/>
          <w:sz w:val="28"/>
        </w:rPr>
        <w:t xml:space="preserve"> qui </w:t>
      </w:r>
      <w:proofErr w:type="spellStart"/>
      <w:r>
        <w:rPr>
          <w:rFonts w:ascii="Times New Roman" w:hAnsi="Times New Roman" w:cs="Times New Roman"/>
          <w:sz w:val="28"/>
        </w:rPr>
        <w:t>étudient</w:t>
      </w:r>
      <w:proofErr w:type="spellEnd"/>
      <w:r>
        <w:rPr>
          <w:rFonts w:ascii="Times New Roman" w:hAnsi="Times New Roman" w:cs="Times New Roman"/>
          <w:sz w:val="28"/>
        </w:rPr>
        <w:t xml:space="preserve"> les </w:t>
      </w:r>
      <w:proofErr w:type="spellStart"/>
      <w:r>
        <w:rPr>
          <w:rFonts w:ascii="Times New Roman" w:hAnsi="Times New Roman" w:cs="Times New Roman"/>
          <w:sz w:val="28"/>
        </w:rPr>
        <w:t>langues</w:t>
      </w:r>
      <w:proofErr w:type="spellEnd"/>
      <w:r>
        <w:rPr>
          <w:rFonts w:ascii="Times New Roman" w:hAnsi="Times New Roman" w:cs="Times New Roman"/>
          <w:sz w:val="28"/>
        </w:rPr>
        <w:t xml:space="preserve"> et cultures de </w:t>
      </w:r>
      <w:proofErr w:type="spellStart"/>
      <w:r>
        <w:rPr>
          <w:rFonts w:ascii="Times New Roman" w:hAnsi="Times New Roman" w:cs="Times New Roman"/>
          <w:sz w:val="28"/>
        </w:rPr>
        <w:t>l’Antiquité</w:t>
      </w:r>
      <w:proofErr w:type="spellEnd"/>
      <w:r>
        <w:rPr>
          <w:rFonts w:ascii="Times New Roman" w:hAnsi="Times New Roman" w:cs="Times New Roman"/>
          <w:sz w:val="28"/>
        </w:rPr>
        <w:t xml:space="preserve"> en 2018 -2019 </w:t>
      </w:r>
      <w:proofErr w:type="spellStart"/>
      <w:r>
        <w:rPr>
          <w:rFonts w:ascii="Times New Roman" w:hAnsi="Times New Roman" w:cs="Times New Roman"/>
          <w:sz w:val="28"/>
        </w:rPr>
        <w:t>dans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l’enseignement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secondaire</w:t>
      </w:r>
      <w:proofErr w:type="spellEnd"/>
      <w:r>
        <w:rPr>
          <w:rFonts w:ascii="Times New Roman" w:hAnsi="Times New Roman" w:cs="Times New Roman"/>
          <w:sz w:val="28"/>
        </w:rPr>
        <w:t xml:space="preserve"> (11 à 18 </w:t>
      </w:r>
      <w:proofErr w:type="spellStart"/>
      <w:r>
        <w:rPr>
          <w:rFonts w:ascii="Times New Roman" w:hAnsi="Times New Roman" w:cs="Times New Roman"/>
          <w:sz w:val="28"/>
        </w:rPr>
        <w:t>ans</w:t>
      </w:r>
      <w:proofErr w:type="spellEnd"/>
      <w:proofErr w:type="gramStart"/>
      <w:r>
        <w:rPr>
          <w:rFonts w:ascii="Times New Roman" w:hAnsi="Times New Roman" w:cs="Times New Roman"/>
          <w:sz w:val="28"/>
        </w:rPr>
        <w:t>) :</w:t>
      </w:r>
      <w:proofErr w:type="gramEnd"/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2778"/>
        <w:gridCol w:w="2779"/>
        <w:gridCol w:w="2779"/>
      </w:tblGrid>
      <w:tr w:rsidR="00E20029">
        <w:tc>
          <w:tcPr>
            <w:tcW w:w="2778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pStyle w:val="Paragraphedeliste"/>
              <w:ind w:left="0"/>
            </w:pPr>
            <w:r>
              <w:rPr>
                <w:rFonts w:ascii="Calibri" w:hAnsi="Calibri" w:cs="Times New Roman"/>
              </w:rPr>
              <w:t xml:space="preserve">1er </w:t>
            </w:r>
            <w:proofErr w:type="spellStart"/>
            <w:r>
              <w:rPr>
                <w:rFonts w:ascii="Calibri" w:hAnsi="Calibri" w:cs="Times New Roman"/>
              </w:rPr>
              <w:t>degré</w:t>
            </w:r>
            <w:proofErr w:type="spellEnd"/>
            <w:r>
              <w:rPr>
                <w:rFonts w:ascii="Calibri" w:hAnsi="Calibri" w:cs="Times New Roman"/>
              </w:rPr>
              <w:t xml:space="preserve"> (12-13 </w:t>
            </w:r>
            <w:proofErr w:type="spellStart"/>
            <w:r>
              <w:rPr>
                <w:rFonts w:ascii="Calibri" w:hAnsi="Calibri" w:cs="Times New Roman"/>
              </w:rPr>
              <w:t>ans</w:t>
            </w:r>
            <w:proofErr w:type="spellEnd"/>
            <w:proofErr w:type="gramStart"/>
            <w:r>
              <w:rPr>
                <w:rFonts w:ascii="Calibri" w:hAnsi="Calibri" w:cs="Times New Roman"/>
              </w:rPr>
              <w:t>) :</w:t>
            </w:r>
            <w:proofErr w:type="gramEnd"/>
            <w:r>
              <w:rPr>
                <w:rFonts w:ascii="Calibri" w:hAnsi="Calibri" w:cs="Times New Roman"/>
              </w:rPr>
              <w:t xml:space="preserve"> estimation </w:t>
            </w:r>
            <w:proofErr w:type="spellStart"/>
            <w:r>
              <w:rPr>
                <w:rFonts w:ascii="Calibri" w:hAnsi="Calibri" w:cs="Times New Roman"/>
              </w:rPr>
              <w:t>difficile</w:t>
            </w:r>
            <w:proofErr w:type="spellEnd"/>
            <w:r>
              <w:rPr>
                <w:rFonts w:ascii="Calibri" w:hAnsi="Calibri" w:cs="Times New Roman"/>
              </w:rPr>
              <w:t xml:space="preserve"> vu situations </w:t>
            </w:r>
            <w:proofErr w:type="spellStart"/>
            <w:r>
              <w:rPr>
                <w:rFonts w:ascii="Calibri" w:hAnsi="Calibri" w:cs="Times New Roman"/>
              </w:rPr>
              <w:t>très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variées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selon</w:t>
            </w:r>
            <w:proofErr w:type="spellEnd"/>
            <w:r>
              <w:rPr>
                <w:rFonts w:ascii="Calibri" w:hAnsi="Calibri" w:cs="Times New Roman"/>
              </w:rPr>
              <w:t xml:space="preserve"> les </w:t>
            </w:r>
            <w:proofErr w:type="spellStart"/>
            <w:r>
              <w:rPr>
                <w:rFonts w:ascii="Calibri" w:hAnsi="Calibri" w:cs="Times New Roman"/>
              </w:rPr>
              <w:t>écoles</w:t>
            </w:r>
            <w:proofErr w:type="spellEnd"/>
            <w:r>
              <w:rPr>
                <w:rFonts w:ascii="Calibri" w:hAnsi="Calibri" w:cs="Times New Roman"/>
              </w:rPr>
              <w:t xml:space="preserve"> : </w:t>
            </w:r>
            <w:proofErr w:type="spellStart"/>
            <w:r>
              <w:rPr>
                <w:rFonts w:ascii="Calibri" w:hAnsi="Calibri" w:cs="Times New Roman"/>
              </w:rPr>
              <w:t>uniquement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latin</w:t>
            </w:r>
            <w:proofErr w:type="spellEnd"/>
            <w:r>
              <w:rPr>
                <w:rFonts w:ascii="Calibri" w:hAnsi="Calibri" w:cs="Times New Roman"/>
              </w:rPr>
              <w:t xml:space="preserve">, pas de </w:t>
            </w:r>
            <w:proofErr w:type="spellStart"/>
            <w:r>
              <w:rPr>
                <w:rFonts w:ascii="Calibri" w:hAnsi="Calibri" w:cs="Times New Roman"/>
              </w:rPr>
              <w:t>grec</w:t>
            </w:r>
            <w:proofErr w:type="spellEnd"/>
          </w:p>
        </w:tc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pStyle w:val="Paragraphedeliste"/>
              <w:ind w:left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2e </w:t>
            </w:r>
            <w:proofErr w:type="spellStart"/>
            <w:r>
              <w:rPr>
                <w:rFonts w:ascii="Calibri" w:hAnsi="Calibri" w:cs="Times New Roman"/>
              </w:rPr>
              <w:t>degré</w:t>
            </w:r>
            <w:proofErr w:type="spellEnd"/>
            <w:r>
              <w:rPr>
                <w:rFonts w:ascii="Calibri" w:hAnsi="Calibri" w:cs="Times New Roman"/>
              </w:rPr>
              <w:t xml:space="preserve"> (14-15 </w:t>
            </w:r>
            <w:proofErr w:type="spellStart"/>
            <w:r>
              <w:rPr>
                <w:rFonts w:ascii="Calibri" w:hAnsi="Calibri" w:cs="Times New Roman"/>
              </w:rPr>
              <w:t>ans</w:t>
            </w:r>
            <w:proofErr w:type="spellEnd"/>
            <w:r>
              <w:rPr>
                <w:rFonts w:ascii="Calibri" w:hAnsi="Calibri" w:cs="Times New Roman"/>
              </w:rPr>
              <w:t>)</w:t>
            </w:r>
            <w:r>
              <w:rPr>
                <w:rFonts w:ascii="Calibri" w:hAnsi="Calibri" w:cs="Times New Roman"/>
              </w:rPr>
              <w:br/>
            </w:r>
            <w:proofErr w:type="spellStart"/>
            <w:proofErr w:type="gramStart"/>
            <w:r>
              <w:rPr>
                <w:rFonts w:ascii="Calibri" w:hAnsi="Calibri" w:cs="Times New Roman"/>
                <w:u w:val="single"/>
              </w:rPr>
              <w:t>latin</w:t>
            </w:r>
            <w:proofErr w:type="spellEnd"/>
            <w:r>
              <w:rPr>
                <w:rFonts w:ascii="Calibri" w:hAnsi="Calibri" w:cs="Times New Roman"/>
              </w:rPr>
              <w:t xml:space="preserve"> :</w:t>
            </w:r>
            <w:proofErr w:type="gramEnd"/>
            <w:r>
              <w:rPr>
                <w:rFonts w:ascii="Calibri" w:hAnsi="Calibri" w:cs="Times New Roman"/>
              </w:rPr>
              <w:t xml:space="preserve"> 12.669</w:t>
            </w:r>
            <w:r>
              <w:rPr>
                <w:rFonts w:ascii="Calibri" w:hAnsi="Calibri" w:cs="Times New Roman"/>
              </w:rPr>
              <w:br/>
            </w:r>
            <w:proofErr w:type="spellStart"/>
            <w:r>
              <w:rPr>
                <w:rFonts w:ascii="Calibri" w:hAnsi="Calibri" w:cs="Times New Roman"/>
                <w:u w:val="single"/>
              </w:rPr>
              <w:t>grec</w:t>
            </w:r>
            <w:proofErr w:type="spellEnd"/>
            <w:r>
              <w:rPr>
                <w:rFonts w:ascii="Calibri" w:hAnsi="Calibri" w:cs="Times New Roman"/>
              </w:rPr>
              <w:t xml:space="preserve"> : </w:t>
            </w:r>
            <w:proofErr w:type="spellStart"/>
            <w:r>
              <w:rPr>
                <w:rFonts w:ascii="Calibri" w:hAnsi="Calibri" w:cs="Times New Roman"/>
              </w:rPr>
              <w:t>chiffres</w:t>
            </w:r>
            <w:proofErr w:type="spellEnd"/>
            <w:r>
              <w:rPr>
                <w:rFonts w:ascii="Calibri" w:hAnsi="Calibri" w:cs="Times New Roman"/>
              </w:rPr>
              <w:t xml:space="preserve"> pas </w:t>
            </w:r>
            <w:proofErr w:type="spellStart"/>
            <w:r>
              <w:rPr>
                <w:rFonts w:ascii="Calibri" w:hAnsi="Calibri" w:cs="Times New Roman"/>
              </w:rPr>
              <w:t>disponibles</w:t>
            </w:r>
            <w:proofErr w:type="spellEnd"/>
          </w:p>
        </w:tc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pStyle w:val="Paragraphedeliste"/>
              <w:ind w:left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3e </w:t>
            </w:r>
            <w:proofErr w:type="spellStart"/>
            <w:r>
              <w:rPr>
                <w:rFonts w:ascii="Calibri" w:hAnsi="Calibri" w:cs="Times New Roman"/>
              </w:rPr>
              <w:t>degré</w:t>
            </w:r>
            <w:proofErr w:type="spellEnd"/>
            <w:r>
              <w:rPr>
                <w:rFonts w:ascii="Calibri" w:hAnsi="Calibri" w:cs="Times New Roman"/>
              </w:rPr>
              <w:t xml:space="preserve"> (16-17/18 </w:t>
            </w:r>
            <w:proofErr w:type="spellStart"/>
            <w:r>
              <w:rPr>
                <w:rFonts w:ascii="Calibri" w:hAnsi="Calibri" w:cs="Times New Roman"/>
              </w:rPr>
              <w:t>ans</w:t>
            </w:r>
            <w:proofErr w:type="spellEnd"/>
            <w:r>
              <w:rPr>
                <w:rFonts w:ascii="Calibri" w:hAnsi="Calibri" w:cs="Times New Roman"/>
              </w:rPr>
              <w:t>)</w:t>
            </w:r>
            <w:r>
              <w:rPr>
                <w:rFonts w:ascii="Calibri" w:hAnsi="Calibri" w:cs="Times New Roman"/>
              </w:rPr>
              <w:br/>
            </w:r>
            <w:proofErr w:type="spellStart"/>
            <w:proofErr w:type="gramStart"/>
            <w:r>
              <w:rPr>
                <w:rFonts w:ascii="Calibri" w:hAnsi="Calibri" w:cs="Times New Roman"/>
                <w:u w:val="single"/>
              </w:rPr>
              <w:t>latin</w:t>
            </w:r>
            <w:proofErr w:type="spellEnd"/>
            <w:r>
              <w:rPr>
                <w:rFonts w:ascii="Calibri" w:hAnsi="Calibri" w:cs="Times New Roman"/>
              </w:rPr>
              <w:t xml:space="preserve"> :</w:t>
            </w:r>
            <w:proofErr w:type="gramEnd"/>
            <w:r>
              <w:rPr>
                <w:rFonts w:ascii="Calibri" w:hAnsi="Calibri" w:cs="Times New Roman"/>
              </w:rPr>
              <w:t xml:space="preserve"> 5.542</w:t>
            </w:r>
          </w:p>
          <w:p w:rsidR="00E20029" w:rsidRDefault="009D1D13">
            <w:pPr>
              <w:pStyle w:val="Paragraphedeliste"/>
              <w:ind w:left="0"/>
              <w:rPr>
                <w:rFonts w:ascii="Calibri" w:hAnsi="Calibri" w:cs="Times New Roman"/>
              </w:rPr>
            </w:pPr>
            <w:proofErr w:type="spellStart"/>
            <w:proofErr w:type="gramStart"/>
            <w:r>
              <w:rPr>
                <w:rFonts w:ascii="Calibri" w:hAnsi="Calibri" w:cs="Times New Roman"/>
                <w:u w:val="single"/>
              </w:rPr>
              <w:t>grec</w:t>
            </w:r>
            <w:proofErr w:type="spellEnd"/>
            <w:proofErr w:type="gramEnd"/>
            <w:r>
              <w:rPr>
                <w:rFonts w:ascii="Calibri" w:hAnsi="Calibri" w:cs="Times New Roman"/>
              </w:rPr>
              <w:t xml:space="preserve"> : </w:t>
            </w:r>
            <w:proofErr w:type="spellStart"/>
            <w:r>
              <w:rPr>
                <w:rFonts w:ascii="Calibri" w:hAnsi="Calibri" w:cs="Times New Roman"/>
              </w:rPr>
              <w:t>chiffres</w:t>
            </w:r>
            <w:proofErr w:type="spellEnd"/>
            <w:r>
              <w:rPr>
                <w:rFonts w:ascii="Calibri" w:hAnsi="Calibri" w:cs="Times New Roman"/>
              </w:rPr>
              <w:t xml:space="preserve"> pas </w:t>
            </w:r>
            <w:proofErr w:type="spellStart"/>
            <w:r>
              <w:rPr>
                <w:rFonts w:ascii="Calibri" w:hAnsi="Calibri" w:cs="Times New Roman"/>
              </w:rPr>
              <w:t>disponibles</w:t>
            </w:r>
            <w:proofErr w:type="spellEnd"/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pStyle w:val="Paragraphedeliste"/>
        <w:ind w:left="60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Date et </w:t>
      </w:r>
      <w:proofErr w:type="spellStart"/>
      <w:r>
        <w:rPr>
          <w:rFonts w:ascii="Times New Roman" w:hAnsi="Times New Roman" w:cs="Times New Roman"/>
          <w:sz w:val="28"/>
        </w:rPr>
        <w:t>résultats</w:t>
      </w:r>
      <w:proofErr w:type="spellEnd"/>
      <w:r>
        <w:rPr>
          <w:rFonts w:ascii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</w:rPr>
        <w:t>favorables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non) de la </w:t>
      </w:r>
      <w:proofErr w:type="spellStart"/>
      <w:r>
        <w:rPr>
          <w:rFonts w:ascii="Times New Roman" w:hAnsi="Times New Roman" w:cs="Times New Roman"/>
          <w:sz w:val="28"/>
        </w:rPr>
        <w:t>dernière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réforme</w:t>
      </w:r>
      <w:proofErr w:type="spellEnd"/>
      <w:r>
        <w:rPr>
          <w:rFonts w:ascii="Times New Roman" w:hAnsi="Times New Roman" w:cs="Times New Roman"/>
          <w:sz w:val="28"/>
        </w:rPr>
        <w:t xml:space="preserve"> de           </w:t>
      </w:r>
      <w:proofErr w:type="spellStart"/>
      <w:r>
        <w:rPr>
          <w:rFonts w:ascii="Times New Roman" w:hAnsi="Times New Roman" w:cs="Times New Roman"/>
          <w:sz w:val="28"/>
        </w:rPr>
        <w:t>l’enseignement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langues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anciennes</w:t>
      </w:r>
      <w:proofErr w:type="spellEnd"/>
      <w:r>
        <w:rPr>
          <w:rFonts w:ascii="Times New Roman" w:hAnsi="Times New Roman" w:cs="Times New Roman"/>
          <w:sz w:val="28"/>
        </w:rPr>
        <w:t> :</w:t>
      </w:r>
      <w:proofErr w:type="gramEnd"/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4162"/>
        <w:gridCol w:w="4174"/>
      </w:tblGrid>
      <w:tr w:rsidR="00E20029">
        <w:tc>
          <w:tcPr>
            <w:tcW w:w="4162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Date</w:t>
            </w:r>
          </w:p>
        </w:tc>
        <w:tc>
          <w:tcPr>
            <w:tcW w:w="417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Résultats</w:t>
            </w:r>
          </w:p>
        </w:tc>
      </w:tr>
      <w:tr w:rsidR="00E20029">
        <w:tc>
          <w:tcPr>
            <w:tcW w:w="4162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417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Une</w:t>
      </w:r>
      <w:proofErr w:type="spellEnd"/>
      <w:r>
        <w:rPr>
          <w:rFonts w:ascii="Times New Roman" w:hAnsi="Times New Roman" w:cs="Times New Roman"/>
          <w:sz w:val="28"/>
        </w:rPr>
        <w:t xml:space="preserve"> nouvelle </w:t>
      </w:r>
      <w:proofErr w:type="spellStart"/>
      <w:r>
        <w:rPr>
          <w:rFonts w:ascii="Times New Roman" w:hAnsi="Times New Roman" w:cs="Times New Roman"/>
          <w:sz w:val="28"/>
        </w:rPr>
        <w:t>réforme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est-elle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prévue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dans</w:t>
      </w:r>
      <w:proofErr w:type="spellEnd"/>
      <w:r>
        <w:rPr>
          <w:rFonts w:ascii="Times New Roman" w:hAnsi="Times New Roman" w:cs="Times New Roman"/>
          <w:sz w:val="28"/>
        </w:rPr>
        <w:t xml:space="preserve"> un </w:t>
      </w:r>
      <w:proofErr w:type="spellStart"/>
      <w:r>
        <w:rPr>
          <w:rFonts w:ascii="Times New Roman" w:hAnsi="Times New Roman" w:cs="Times New Roman"/>
          <w:sz w:val="28"/>
        </w:rPr>
        <w:t>proche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avenir</w:t>
      </w:r>
      <w:proofErr w:type="spellEnd"/>
      <w:r>
        <w:rPr>
          <w:rFonts w:ascii="Times New Roman" w:hAnsi="Times New Roman" w:cs="Times New Roman"/>
          <w:sz w:val="28"/>
        </w:rPr>
        <w:t> ?</w:t>
      </w:r>
      <w:proofErr w:type="gramEnd"/>
      <w:r>
        <w:rPr>
          <w:rFonts w:ascii="Times New Roman" w:hAnsi="Times New Roman" w:cs="Times New Roman"/>
          <w:sz w:val="28"/>
        </w:rPr>
        <w:t xml:space="preserve"> Si </w:t>
      </w:r>
      <w:proofErr w:type="spellStart"/>
      <w:r>
        <w:rPr>
          <w:rFonts w:ascii="Times New Roman" w:hAnsi="Times New Roman" w:cs="Times New Roman"/>
          <w:sz w:val="28"/>
        </w:rPr>
        <w:t>oui</w:t>
      </w:r>
      <w:proofErr w:type="spellEnd"/>
      <w:r>
        <w:rPr>
          <w:rFonts w:ascii="Times New Roman" w:hAnsi="Times New Roman" w:cs="Times New Roman"/>
          <w:sz w:val="28"/>
        </w:rPr>
        <w:t xml:space="preserve">, avec </w:t>
      </w:r>
      <w:proofErr w:type="spellStart"/>
      <w:r>
        <w:rPr>
          <w:rFonts w:ascii="Times New Roman" w:hAnsi="Times New Roman" w:cs="Times New Roman"/>
          <w:sz w:val="28"/>
        </w:rPr>
        <w:t>quelles</w:t>
      </w:r>
      <w:proofErr w:type="spellEnd"/>
      <w:r>
        <w:rPr>
          <w:rFonts w:ascii="Times New Roman" w:hAnsi="Times New Roman" w:cs="Times New Roman"/>
          <w:sz w:val="28"/>
        </w:rPr>
        <w:t xml:space="preserve"> perspectives (</w:t>
      </w:r>
      <w:proofErr w:type="spellStart"/>
      <w:r>
        <w:rPr>
          <w:rFonts w:ascii="Times New Roman" w:hAnsi="Times New Roman" w:cs="Times New Roman"/>
          <w:sz w:val="28"/>
        </w:rPr>
        <w:t>favorables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défavorables</w:t>
      </w:r>
      <w:proofErr w:type="spellEnd"/>
      <w:proofErr w:type="gramStart"/>
      <w:r>
        <w:rPr>
          <w:rFonts w:ascii="Times New Roman" w:hAnsi="Times New Roman" w:cs="Times New Roman"/>
          <w:sz w:val="28"/>
        </w:rPr>
        <w:t>) ?</w:t>
      </w:r>
      <w:proofErr w:type="gramEnd"/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4156"/>
        <w:gridCol w:w="4180"/>
      </w:tblGrid>
      <w:tr w:rsidR="00E20029">
        <w:tc>
          <w:tcPr>
            <w:tcW w:w="4156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Times New Roman" w:hAnsi="Times New Roman" w:cs="Times New Roman"/>
                <w:lang w:val="fr-FR"/>
              </w:rPr>
              <w:t xml:space="preserve">oui </w:t>
            </w:r>
          </w:p>
        </w:tc>
        <w:tc>
          <w:tcPr>
            <w:tcW w:w="4179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Times New Roman" w:hAnsi="Times New Roman" w:cs="Times New Roman"/>
                <w:lang w:val="fr-FR"/>
              </w:rPr>
              <w:t>Perspectives : défavorables</w:t>
            </w:r>
          </w:p>
        </w:tc>
      </w:tr>
      <w:tr w:rsidR="00E20029">
        <w:tc>
          <w:tcPr>
            <w:tcW w:w="4156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4179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proofErr w:type="spellStart"/>
            <w:r>
              <w:rPr>
                <w:rFonts w:ascii="Calibri" w:hAnsi="Calibri" w:cs="Times New Roman"/>
              </w:rPr>
              <w:t>Tronc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commun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jusqu’en</w:t>
            </w:r>
            <w:proofErr w:type="spellEnd"/>
            <w:r>
              <w:rPr>
                <w:rFonts w:ascii="Calibri" w:hAnsi="Calibri" w:cs="Times New Roman"/>
              </w:rPr>
              <w:t xml:space="preserve"> 3e </w:t>
            </w:r>
            <w:proofErr w:type="spellStart"/>
            <w:r>
              <w:rPr>
                <w:rFonts w:ascii="Calibri" w:hAnsi="Calibri" w:cs="Times New Roman"/>
              </w:rPr>
              <w:t>année</w:t>
            </w:r>
            <w:proofErr w:type="spellEnd"/>
            <w:r>
              <w:rPr>
                <w:rFonts w:ascii="Calibri" w:hAnsi="Calibri" w:cs="Times New Roman"/>
              </w:rPr>
              <w:t xml:space="preserve"> du </w:t>
            </w:r>
            <w:proofErr w:type="spellStart"/>
            <w:proofErr w:type="gramStart"/>
            <w:r>
              <w:rPr>
                <w:rFonts w:ascii="Calibri" w:hAnsi="Calibri" w:cs="Times New Roman"/>
              </w:rPr>
              <w:t>secondaire</w:t>
            </w:r>
            <w:proofErr w:type="spellEnd"/>
            <w:r>
              <w:rPr>
                <w:rFonts w:ascii="Calibri" w:hAnsi="Calibri" w:cs="Times New Roman"/>
              </w:rPr>
              <w:t xml:space="preserve"> :</w:t>
            </w:r>
            <w:proofErr w:type="gramEnd"/>
            <w:r>
              <w:rPr>
                <w:rFonts w:ascii="Calibri" w:hAnsi="Calibri" w:cs="Times New Roman"/>
              </w:rPr>
              <w:br/>
            </w:r>
            <w:proofErr w:type="spellStart"/>
            <w:r>
              <w:rPr>
                <w:rFonts w:ascii="Calibri" w:hAnsi="Calibri" w:cs="Times New Roman"/>
                <w:u w:val="single"/>
              </w:rPr>
              <w:t>latin</w:t>
            </w:r>
            <w:proofErr w:type="spellEnd"/>
            <w:r>
              <w:rPr>
                <w:rFonts w:ascii="Calibri" w:hAnsi="Calibri" w:cs="Times New Roman"/>
              </w:rPr>
              <w:t xml:space="preserve"> :  1 </w:t>
            </w:r>
            <w:proofErr w:type="spellStart"/>
            <w:r>
              <w:rPr>
                <w:rFonts w:ascii="Calibri" w:hAnsi="Calibri" w:cs="Times New Roman"/>
              </w:rPr>
              <w:t>heure/semaine</w:t>
            </w:r>
            <w:proofErr w:type="spellEnd"/>
            <w:r>
              <w:rPr>
                <w:rFonts w:ascii="Calibri" w:hAnsi="Calibri" w:cs="Times New Roman"/>
              </w:rPr>
              <w:t xml:space="preserve"> en 2e </w:t>
            </w:r>
            <w:proofErr w:type="spellStart"/>
            <w:r>
              <w:rPr>
                <w:rFonts w:ascii="Calibri" w:hAnsi="Calibri" w:cs="Times New Roman"/>
              </w:rPr>
              <w:t>ainsi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qu’en</w:t>
            </w:r>
            <w:proofErr w:type="spellEnd"/>
            <w:r>
              <w:rPr>
                <w:rFonts w:ascii="Calibri" w:hAnsi="Calibri" w:cs="Times New Roman"/>
              </w:rPr>
              <w:t xml:space="preserve"> 3e</w:t>
            </w:r>
            <w:r>
              <w:rPr>
                <w:rFonts w:ascii="Calibri" w:hAnsi="Calibri" w:cs="Times New Roman"/>
              </w:rPr>
              <w:br/>
            </w:r>
            <w:proofErr w:type="spellStart"/>
            <w:r>
              <w:rPr>
                <w:rFonts w:ascii="Calibri" w:hAnsi="Calibri" w:cs="Times New Roman"/>
                <w:u w:val="single"/>
              </w:rPr>
              <w:t>grec</w:t>
            </w:r>
            <w:proofErr w:type="spellEnd"/>
            <w:r>
              <w:rPr>
                <w:rFonts w:ascii="Calibri" w:hAnsi="Calibri" w:cs="Times New Roman"/>
              </w:rPr>
              <w:t xml:space="preserve"> : pas de place </w:t>
            </w:r>
            <w:proofErr w:type="spellStart"/>
            <w:r>
              <w:rPr>
                <w:rFonts w:ascii="Calibri" w:hAnsi="Calibri" w:cs="Times New Roman"/>
              </w:rPr>
              <w:t>prévue</w:t>
            </w:r>
            <w:proofErr w:type="spellEnd"/>
            <w:r>
              <w:rPr>
                <w:rFonts w:ascii="Calibri" w:hAnsi="Calibri" w:cs="Times New Roman"/>
              </w:rPr>
              <w:br/>
              <w:t xml:space="preserve">3 </w:t>
            </w:r>
            <w:proofErr w:type="spellStart"/>
            <w:r>
              <w:rPr>
                <w:rFonts w:ascii="Calibri" w:hAnsi="Calibri" w:cs="Times New Roman"/>
              </w:rPr>
              <w:t>dernières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années</w:t>
            </w:r>
            <w:proofErr w:type="spellEnd"/>
            <w:r>
              <w:rPr>
                <w:rFonts w:ascii="Calibri" w:hAnsi="Calibri" w:cs="Times New Roman"/>
              </w:rPr>
              <w:t xml:space="preserve"> : </w:t>
            </w:r>
            <w:proofErr w:type="spellStart"/>
            <w:r>
              <w:rPr>
                <w:rFonts w:ascii="Calibri" w:hAnsi="Calibri" w:cs="Times New Roman"/>
              </w:rPr>
              <w:t>latin</w:t>
            </w:r>
            <w:proofErr w:type="spellEnd"/>
            <w:r>
              <w:rPr>
                <w:rFonts w:ascii="Calibri" w:hAnsi="Calibri" w:cs="Times New Roman"/>
              </w:rPr>
              <w:t xml:space="preserve"> et </w:t>
            </w:r>
            <w:proofErr w:type="spellStart"/>
            <w:r>
              <w:rPr>
                <w:rFonts w:ascii="Calibri" w:hAnsi="Calibri" w:cs="Times New Roman"/>
              </w:rPr>
              <w:t>grec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comme</w:t>
            </w:r>
            <w:proofErr w:type="spellEnd"/>
            <w:r>
              <w:rPr>
                <w:rFonts w:ascii="Calibri" w:hAnsi="Calibri" w:cs="Times New Roman"/>
              </w:rPr>
              <w:t xml:space="preserve"> options </w:t>
            </w: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4. Les instances </w:t>
      </w:r>
      <w:proofErr w:type="spellStart"/>
      <w:r>
        <w:rPr>
          <w:rFonts w:ascii="Times New Roman" w:hAnsi="Times New Roman" w:cs="Times New Roman"/>
          <w:sz w:val="28"/>
        </w:rPr>
        <w:t>dirigeantes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sont-elles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plutôt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favorables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plutôt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défavorables</w:t>
      </w:r>
      <w:proofErr w:type="spellEnd"/>
      <w:r>
        <w:rPr>
          <w:rFonts w:ascii="Times New Roman" w:hAnsi="Times New Roman" w:cs="Times New Roman"/>
          <w:sz w:val="28"/>
        </w:rPr>
        <w:t xml:space="preserve"> à </w:t>
      </w:r>
      <w:proofErr w:type="spellStart"/>
      <w:r>
        <w:rPr>
          <w:rFonts w:ascii="Times New Roman" w:hAnsi="Times New Roman" w:cs="Times New Roman"/>
          <w:sz w:val="28"/>
        </w:rPr>
        <w:t>l’enseignement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langues</w:t>
      </w:r>
      <w:proofErr w:type="spellEnd"/>
      <w:r>
        <w:rPr>
          <w:rFonts w:ascii="Times New Roman" w:hAnsi="Times New Roman" w:cs="Times New Roman"/>
          <w:sz w:val="28"/>
        </w:rPr>
        <w:t xml:space="preserve"> et cultures de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l’Antiquité</w:t>
      </w:r>
      <w:proofErr w:type="spellEnd"/>
      <w:r>
        <w:rPr>
          <w:rFonts w:ascii="Times New Roman" w:hAnsi="Times New Roman" w:cs="Times New Roman"/>
          <w:sz w:val="28"/>
        </w:rPr>
        <w:t> ?</w:t>
      </w:r>
      <w:proofErr w:type="gramEnd"/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Times New Roman" w:hAnsi="Times New Roman" w:cs="Times New Roman"/>
                <w:lang w:val="fr-FR"/>
              </w:rPr>
              <w:t>défavorables</w:t>
            </w:r>
          </w:p>
        </w:tc>
      </w:tr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proofErr w:type="spellStart"/>
            <w:r>
              <w:rPr>
                <w:rFonts w:ascii="Calibri" w:hAnsi="Calibri" w:cs="Times New Roman"/>
              </w:rPr>
              <w:t>Dans</w:t>
            </w:r>
            <w:proofErr w:type="spellEnd"/>
            <w:r>
              <w:rPr>
                <w:rFonts w:ascii="Calibri" w:hAnsi="Calibri" w:cs="Times New Roman"/>
              </w:rPr>
              <w:t xml:space="preserve"> le </w:t>
            </w:r>
            <w:proofErr w:type="gramStart"/>
            <w:r>
              <w:rPr>
                <w:rFonts w:ascii="Calibri" w:hAnsi="Calibri" w:cs="Times New Roman"/>
              </w:rPr>
              <w:t xml:space="preserve">cadre  </w:t>
            </w:r>
            <w:proofErr w:type="spellStart"/>
            <w:r>
              <w:rPr>
                <w:rFonts w:ascii="Calibri" w:hAnsi="Calibri" w:cs="Times New Roman"/>
              </w:rPr>
              <w:t>d’une</w:t>
            </w:r>
            <w:proofErr w:type="spellEnd"/>
            <w:proofErr w:type="gram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campagne</w:t>
            </w:r>
            <w:proofErr w:type="spellEnd"/>
            <w:r>
              <w:rPr>
                <w:rFonts w:ascii="Calibri" w:hAnsi="Calibri" w:cs="Times New Roman"/>
              </w:rPr>
              <w:t xml:space="preserve"> pour </w:t>
            </w:r>
            <w:proofErr w:type="spellStart"/>
            <w:r>
              <w:rPr>
                <w:rFonts w:ascii="Calibri" w:hAnsi="Calibri" w:cs="Times New Roman"/>
              </w:rPr>
              <w:t>l’égalité</w:t>
            </w:r>
            <w:proofErr w:type="spellEnd"/>
            <w:r>
              <w:rPr>
                <w:rFonts w:ascii="Calibri" w:hAnsi="Calibri" w:cs="Times New Roman"/>
              </w:rPr>
              <w:t xml:space="preserve"> des chances les </w:t>
            </w:r>
            <w:proofErr w:type="spellStart"/>
            <w:r>
              <w:rPr>
                <w:rFonts w:ascii="Calibri" w:hAnsi="Calibri" w:cs="Times New Roman"/>
              </w:rPr>
              <w:t>langues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anciennes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sont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perçues</w:t>
            </w:r>
            <w:proofErr w:type="spellEnd"/>
            <w:r>
              <w:rPr>
                <w:rFonts w:ascii="Calibri" w:hAnsi="Calibri" w:cs="Times New Roman"/>
              </w:rPr>
              <w:t xml:space="preserve"> (à tort)  </w:t>
            </w:r>
            <w:proofErr w:type="spellStart"/>
            <w:r>
              <w:rPr>
                <w:rFonts w:ascii="Calibri" w:hAnsi="Calibri" w:cs="Times New Roman"/>
              </w:rPr>
              <w:t>comme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encourageant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l’inégalité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sociale</w:t>
            </w:r>
            <w:proofErr w:type="spellEnd"/>
            <w:r>
              <w:rPr>
                <w:rFonts w:ascii="Calibri" w:hAnsi="Calibri" w:cs="Times New Roman"/>
              </w:rPr>
              <w:t xml:space="preserve">. </w:t>
            </w: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5. </w:t>
      </w:r>
      <w:proofErr w:type="spellStart"/>
      <w:r>
        <w:rPr>
          <w:rFonts w:ascii="Times New Roman" w:hAnsi="Times New Roman" w:cs="Times New Roman"/>
          <w:sz w:val="28"/>
        </w:rPr>
        <w:t>L’opinion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publique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est-elle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plutôt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favorable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plutôt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défavorable</w:t>
      </w:r>
      <w:proofErr w:type="spellEnd"/>
      <w:r>
        <w:rPr>
          <w:rFonts w:ascii="Times New Roman" w:hAnsi="Times New Roman" w:cs="Times New Roman"/>
          <w:sz w:val="28"/>
        </w:rPr>
        <w:t xml:space="preserve"> à </w:t>
      </w:r>
      <w:proofErr w:type="spellStart"/>
      <w:r>
        <w:rPr>
          <w:rFonts w:ascii="Times New Roman" w:hAnsi="Times New Roman" w:cs="Times New Roman"/>
          <w:sz w:val="28"/>
        </w:rPr>
        <w:t>l’enseignement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langues</w:t>
      </w:r>
      <w:proofErr w:type="spellEnd"/>
      <w:r>
        <w:rPr>
          <w:rFonts w:ascii="Times New Roman" w:hAnsi="Times New Roman" w:cs="Times New Roman"/>
          <w:sz w:val="28"/>
        </w:rPr>
        <w:t xml:space="preserve"> et cultures de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l’Antiquité</w:t>
      </w:r>
      <w:proofErr w:type="spellEnd"/>
      <w:r>
        <w:rPr>
          <w:rFonts w:ascii="Times New Roman" w:hAnsi="Times New Roman" w:cs="Times New Roman"/>
          <w:sz w:val="28"/>
        </w:rPr>
        <w:t> ?</w:t>
      </w:r>
      <w:proofErr w:type="gramEnd"/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Times New Roman" w:hAnsi="Times New Roman" w:cs="Times New Roman"/>
                <w:lang w:val="fr-FR"/>
              </w:rPr>
              <w:t xml:space="preserve">favorable/défavorable   </w:t>
            </w:r>
          </w:p>
        </w:tc>
      </w:tr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Avis </w:t>
            </w:r>
            <w:proofErr w:type="spellStart"/>
            <w:r>
              <w:rPr>
                <w:rFonts w:ascii="Calibri" w:hAnsi="Calibri" w:cs="Times New Roman"/>
              </w:rPr>
              <w:t>mitigés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dans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toutes</w:t>
            </w:r>
            <w:proofErr w:type="spellEnd"/>
            <w:r>
              <w:rPr>
                <w:rFonts w:ascii="Calibri" w:hAnsi="Calibri" w:cs="Times New Roman"/>
              </w:rPr>
              <w:t xml:space="preserve"> les classes </w:t>
            </w:r>
            <w:proofErr w:type="spellStart"/>
            <w:r>
              <w:rPr>
                <w:rFonts w:ascii="Calibri" w:hAnsi="Calibri" w:cs="Times New Roman"/>
              </w:rPr>
              <w:t>sociales</w:t>
            </w:r>
            <w:proofErr w:type="spellEnd"/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6. Des manifestations (</w:t>
      </w:r>
      <w:proofErr w:type="spellStart"/>
      <w:r>
        <w:rPr>
          <w:rFonts w:ascii="Times New Roman" w:hAnsi="Times New Roman" w:cs="Times New Roman"/>
          <w:sz w:val="28"/>
        </w:rPr>
        <w:t>conférences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visites</w:t>
      </w:r>
      <w:proofErr w:type="spellEnd"/>
      <w:r>
        <w:rPr>
          <w:rFonts w:ascii="Times New Roman" w:hAnsi="Times New Roman" w:cs="Times New Roman"/>
          <w:sz w:val="28"/>
        </w:rPr>
        <w:t xml:space="preserve">, expositions, </w:t>
      </w:r>
      <w:proofErr w:type="spellStart"/>
      <w:r>
        <w:rPr>
          <w:rFonts w:ascii="Times New Roman" w:hAnsi="Times New Roman" w:cs="Times New Roman"/>
          <w:sz w:val="28"/>
        </w:rPr>
        <w:t>concours</w:t>
      </w:r>
      <w:proofErr w:type="spellEnd"/>
      <w:r>
        <w:rPr>
          <w:rFonts w:ascii="Times New Roman" w:hAnsi="Times New Roman" w:cs="Times New Roman"/>
          <w:sz w:val="28"/>
        </w:rPr>
        <w:t xml:space="preserve">, etc.) </w:t>
      </w:r>
      <w:proofErr w:type="spellStart"/>
      <w:r>
        <w:rPr>
          <w:rFonts w:ascii="Times New Roman" w:hAnsi="Times New Roman" w:cs="Times New Roman"/>
          <w:sz w:val="28"/>
        </w:rPr>
        <w:t>sont-elles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organisées</w:t>
      </w:r>
      <w:proofErr w:type="spellEnd"/>
      <w:r>
        <w:rPr>
          <w:rFonts w:ascii="Times New Roman" w:hAnsi="Times New Roman" w:cs="Times New Roman"/>
          <w:sz w:val="28"/>
        </w:rPr>
        <w:t xml:space="preserve"> pour </w:t>
      </w:r>
      <w:proofErr w:type="spellStart"/>
      <w:r>
        <w:rPr>
          <w:rFonts w:ascii="Times New Roman" w:hAnsi="Times New Roman" w:cs="Times New Roman"/>
          <w:sz w:val="28"/>
        </w:rPr>
        <w:t>promouvoir</w:t>
      </w:r>
      <w:proofErr w:type="spellEnd"/>
      <w:r>
        <w:rPr>
          <w:rFonts w:ascii="Times New Roman" w:hAnsi="Times New Roman" w:cs="Times New Roman"/>
          <w:sz w:val="28"/>
        </w:rPr>
        <w:t xml:space="preserve"> les </w:t>
      </w:r>
      <w:proofErr w:type="spellStart"/>
      <w:r>
        <w:rPr>
          <w:rFonts w:ascii="Times New Roman" w:hAnsi="Times New Roman" w:cs="Times New Roman"/>
          <w:sz w:val="28"/>
        </w:rPr>
        <w:t>langues</w:t>
      </w:r>
      <w:proofErr w:type="spellEnd"/>
      <w:r>
        <w:rPr>
          <w:rFonts w:ascii="Times New Roman" w:hAnsi="Times New Roman" w:cs="Times New Roman"/>
          <w:sz w:val="28"/>
        </w:rPr>
        <w:t xml:space="preserve"> et cultures de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l’Antiquité</w:t>
      </w:r>
      <w:proofErr w:type="spellEnd"/>
      <w:r>
        <w:rPr>
          <w:rFonts w:ascii="Times New Roman" w:hAnsi="Times New Roman" w:cs="Times New Roman"/>
          <w:sz w:val="28"/>
        </w:rPr>
        <w:t> ?</w:t>
      </w:r>
      <w:proofErr w:type="gramEnd"/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4162"/>
        <w:gridCol w:w="4174"/>
      </w:tblGrid>
      <w:tr w:rsidR="00E20029">
        <w:tc>
          <w:tcPr>
            <w:tcW w:w="4162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Times New Roman" w:hAnsi="Times New Roman" w:cs="Times New Roman"/>
                <w:lang w:val="fr-FR"/>
              </w:rPr>
              <w:t>oui</w:t>
            </w:r>
          </w:p>
        </w:tc>
        <w:tc>
          <w:tcPr>
            <w:tcW w:w="417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(à préciser)</w:t>
            </w:r>
          </w:p>
        </w:tc>
      </w:tr>
      <w:tr w:rsidR="00E20029">
        <w:tc>
          <w:tcPr>
            <w:tcW w:w="4162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4173" w:type="dxa"/>
            <w:shd w:val="clear" w:color="auto" w:fill="auto"/>
            <w:tcMar>
              <w:left w:w="83" w:type="dxa"/>
            </w:tcMar>
          </w:tcPr>
          <w:p w:rsidR="00E20029" w:rsidRDefault="009D1D13">
            <w:proofErr w:type="spellStart"/>
            <w:r>
              <w:rPr>
                <w:rFonts w:ascii="Calibri" w:hAnsi="Calibri" w:cs="Times New Roman"/>
              </w:rPr>
              <w:t>Visites</w:t>
            </w:r>
            <w:proofErr w:type="spellEnd"/>
            <w:r>
              <w:rPr>
                <w:rFonts w:ascii="Calibri" w:hAnsi="Calibri" w:cs="Times New Roman"/>
              </w:rPr>
              <w:t xml:space="preserve"> de sites, </w:t>
            </w:r>
            <w:proofErr w:type="spellStart"/>
            <w:r>
              <w:rPr>
                <w:rFonts w:ascii="Calibri" w:hAnsi="Calibri" w:cs="Times New Roman"/>
              </w:rPr>
              <w:t>musées</w:t>
            </w:r>
            <w:proofErr w:type="spellEnd"/>
            <w:r>
              <w:rPr>
                <w:rFonts w:ascii="Calibri" w:hAnsi="Calibri" w:cs="Times New Roman"/>
              </w:rPr>
              <w:t xml:space="preserve"> et expositions </w:t>
            </w:r>
            <w:proofErr w:type="spellStart"/>
            <w:r>
              <w:rPr>
                <w:rFonts w:ascii="Calibri" w:hAnsi="Calibri" w:cs="Times New Roman"/>
              </w:rPr>
              <w:t>organisées</w:t>
            </w:r>
            <w:proofErr w:type="spellEnd"/>
            <w:r>
              <w:rPr>
                <w:rFonts w:ascii="Calibri" w:hAnsi="Calibri" w:cs="Times New Roman"/>
              </w:rPr>
              <w:t xml:space="preserve"> par les </w:t>
            </w:r>
            <w:proofErr w:type="spellStart"/>
            <w:r>
              <w:rPr>
                <w:rFonts w:ascii="Calibri" w:hAnsi="Calibri" w:cs="Times New Roman"/>
              </w:rPr>
              <w:t>écoles</w:t>
            </w:r>
            <w:proofErr w:type="spellEnd"/>
            <w:r>
              <w:rPr>
                <w:rFonts w:ascii="Calibri" w:hAnsi="Calibri" w:cs="Times New Roman"/>
              </w:rPr>
              <w:t>.</w:t>
            </w:r>
            <w:r>
              <w:rPr>
                <w:rFonts w:ascii="Calibri" w:hAnsi="Calibri" w:cs="Times New Roman"/>
              </w:rPr>
              <w:br/>
            </w:r>
            <w:proofErr w:type="spellStart"/>
            <w:r>
              <w:rPr>
                <w:rFonts w:ascii="Calibri" w:hAnsi="Calibri" w:cs="Times New Roman"/>
              </w:rPr>
              <w:t>Concours</w:t>
            </w:r>
            <w:proofErr w:type="spellEnd"/>
            <w:r>
              <w:rPr>
                <w:rFonts w:ascii="Calibri" w:hAnsi="Calibri" w:cs="Times New Roman"/>
              </w:rPr>
              <w:t xml:space="preserve"> (</w:t>
            </w:r>
            <w:proofErr w:type="spellStart"/>
            <w:r>
              <w:rPr>
                <w:rFonts w:ascii="Calibri" w:hAnsi="Calibri" w:cs="Times New Roman"/>
              </w:rPr>
              <w:t>notamment</w:t>
            </w:r>
            <w:proofErr w:type="spellEnd"/>
            <w:r>
              <w:rPr>
                <w:rFonts w:ascii="Calibri" w:hAnsi="Calibri" w:cs="Times New Roman"/>
              </w:rPr>
              <w:t xml:space="preserve"> version </w:t>
            </w:r>
            <w:proofErr w:type="spellStart"/>
            <w:r>
              <w:rPr>
                <w:rFonts w:ascii="Calibri" w:hAnsi="Calibri" w:cs="Times New Roman"/>
              </w:rPr>
              <w:t>latine</w:t>
            </w:r>
            <w:proofErr w:type="spellEnd"/>
            <w:r>
              <w:rPr>
                <w:rFonts w:ascii="Calibri" w:hAnsi="Calibri" w:cs="Times New Roman"/>
              </w:rPr>
              <w:t xml:space="preserve">, version </w:t>
            </w:r>
            <w:proofErr w:type="spellStart"/>
            <w:r>
              <w:rPr>
                <w:rFonts w:ascii="Calibri" w:hAnsi="Calibri" w:cs="Times New Roman"/>
              </w:rPr>
              <w:t>grecque</w:t>
            </w:r>
            <w:proofErr w:type="spellEnd"/>
            <w:r>
              <w:rPr>
                <w:rFonts w:ascii="Calibri" w:hAnsi="Calibri" w:cs="Times New Roman"/>
              </w:rPr>
              <w:t xml:space="preserve">) </w:t>
            </w:r>
            <w:proofErr w:type="spellStart"/>
            <w:r>
              <w:rPr>
                <w:rFonts w:ascii="Calibri" w:hAnsi="Calibri" w:cs="Times New Roman"/>
              </w:rPr>
              <w:t>organisés</w:t>
            </w:r>
            <w:proofErr w:type="spellEnd"/>
            <w:r>
              <w:rPr>
                <w:rFonts w:ascii="Calibri" w:hAnsi="Calibri" w:cs="Times New Roman"/>
              </w:rPr>
              <w:t xml:space="preserve"> par les associations de </w:t>
            </w:r>
            <w:proofErr w:type="spellStart"/>
            <w:r>
              <w:rPr>
                <w:rFonts w:ascii="Calibri" w:hAnsi="Calibri" w:cs="Times New Roman"/>
              </w:rPr>
              <w:t>professeurs</w:t>
            </w:r>
            <w:proofErr w:type="spellEnd"/>
            <w:r>
              <w:rPr>
                <w:rFonts w:ascii="Calibri" w:hAnsi="Calibri" w:cs="Times New Roman"/>
              </w:rPr>
              <w:t xml:space="preserve"> des 3 </w:t>
            </w:r>
            <w:proofErr w:type="spellStart"/>
            <w:proofErr w:type="gramStart"/>
            <w:r>
              <w:rPr>
                <w:rFonts w:ascii="Calibri" w:hAnsi="Calibri" w:cs="Times New Roman"/>
              </w:rPr>
              <w:t>réseaux</w:t>
            </w:r>
            <w:proofErr w:type="spellEnd"/>
            <w:r>
              <w:rPr>
                <w:rFonts w:ascii="Calibri" w:hAnsi="Calibri" w:cs="Times New Roman"/>
              </w:rPr>
              <w:t xml:space="preserve"> :</w:t>
            </w:r>
            <w:proofErr w:type="gramEnd"/>
            <w:r>
              <w:rPr>
                <w:rFonts w:ascii="Calibri" w:hAnsi="Calibri" w:cs="Times New Roman"/>
              </w:rPr>
              <w:t xml:space="preserve"> FWB, </w:t>
            </w:r>
            <w:proofErr w:type="spellStart"/>
            <w:r>
              <w:rPr>
                <w:rFonts w:ascii="Calibri" w:hAnsi="Calibri" w:cs="Times New Roman"/>
              </w:rPr>
              <w:t>Villes</w:t>
            </w:r>
            <w:proofErr w:type="spellEnd"/>
            <w:r>
              <w:rPr>
                <w:rFonts w:ascii="Calibri" w:hAnsi="Calibri" w:cs="Times New Roman"/>
              </w:rPr>
              <w:t xml:space="preserve"> et Provinces, </w:t>
            </w:r>
            <w:proofErr w:type="spellStart"/>
            <w:r>
              <w:rPr>
                <w:rFonts w:ascii="Calibri" w:hAnsi="Calibri" w:cs="Times New Roman"/>
              </w:rPr>
              <w:t>réseau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catholique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7. </w:t>
      </w:r>
      <w:proofErr w:type="spellStart"/>
      <w:r>
        <w:rPr>
          <w:rFonts w:ascii="Times New Roman" w:hAnsi="Times New Roman" w:cs="Times New Roman"/>
          <w:sz w:val="28"/>
        </w:rPr>
        <w:t>Dans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quelle</w:t>
      </w:r>
      <w:proofErr w:type="spellEnd"/>
      <w:r>
        <w:rPr>
          <w:rFonts w:ascii="Times New Roman" w:hAnsi="Times New Roman" w:cs="Times New Roman"/>
          <w:sz w:val="28"/>
        </w:rPr>
        <w:t xml:space="preserve">(s) association(s) les </w:t>
      </w:r>
      <w:proofErr w:type="spellStart"/>
      <w:r>
        <w:rPr>
          <w:rFonts w:ascii="Times New Roman" w:hAnsi="Times New Roman" w:cs="Times New Roman"/>
          <w:sz w:val="28"/>
        </w:rPr>
        <w:t>enseignants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sont-ils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regroupés</w:t>
      </w:r>
      <w:proofErr w:type="spellEnd"/>
      <w:r>
        <w:rPr>
          <w:rFonts w:ascii="Times New Roman" w:hAnsi="Times New Roman" w:cs="Times New Roman"/>
          <w:sz w:val="28"/>
        </w:rPr>
        <w:t> ?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</w:rPr>
        <w:t>Combien</w:t>
      </w:r>
      <w:proofErr w:type="spellEnd"/>
      <w:r>
        <w:rPr>
          <w:rFonts w:ascii="Times New Roman" w:hAnsi="Times New Roman" w:cs="Times New Roman"/>
          <w:sz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</w:rPr>
        <w:t>membres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cette</w:t>
      </w:r>
      <w:proofErr w:type="spellEnd"/>
      <w:r>
        <w:rPr>
          <w:rFonts w:ascii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</w:rPr>
        <w:t>ces</w:t>
      </w:r>
      <w:proofErr w:type="spellEnd"/>
      <w:r>
        <w:rPr>
          <w:rFonts w:ascii="Times New Roman" w:hAnsi="Times New Roman" w:cs="Times New Roman"/>
          <w:sz w:val="28"/>
        </w:rPr>
        <w:t xml:space="preserve">) association(s)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compte</w:t>
      </w:r>
      <w:proofErr w:type="spellEnd"/>
      <w:r>
        <w:rPr>
          <w:rFonts w:ascii="Times New Roman" w:hAnsi="Times New Roman" w:cs="Times New Roman"/>
          <w:sz w:val="28"/>
        </w:rPr>
        <w:t>(</w:t>
      </w:r>
      <w:proofErr w:type="spellStart"/>
      <w:proofErr w:type="gramEnd"/>
      <w:r>
        <w:rPr>
          <w:rFonts w:ascii="Times New Roman" w:hAnsi="Times New Roman" w:cs="Times New Roman"/>
          <w:sz w:val="28"/>
        </w:rPr>
        <w:t>nt</w:t>
      </w:r>
      <w:proofErr w:type="spellEnd"/>
      <w:r>
        <w:rPr>
          <w:rFonts w:ascii="Times New Roman" w:hAnsi="Times New Roman" w:cs="Times New Roman"/>
          <w:sz w:val="28"/>
        </w:rPr>
        <w:t>)-</w:t>
      </w:r>
      <w:proofErr w:type="spellStart"/>
      <w:r>
        <w:rPr>
          <w:rFonts w:ascii="Times New Roman" w:hAnsi="Times New Roman" w:cs="Times New Roman"/>
          <w:sz w:val="28"/>
        </w:rPr>
        <w:t>elle</w:t>
      </w:r>
      <w:proofErr w:type="spellEnd"/>
      <w:r>
        <w:rPr>
          <w:rFonts w:ascii="Times New Roman" w:hAnsi="Times New Roman" w:cs="Times New Roman"/>
          <w:sz w:val="28"/>
        </w:rPr>
        <w:t>(s) ?</w:t>
      </w: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</w:rPr>
        <w:t>Quelles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sont</w:t>
      </w:r>
      <w:proofErr w:type="spellEnd"/>
      <w:r>
        <w:rPr>
          <w:rFonts w:ascii="Times New Roman" w:hAnsi="Times New Roman" w:cs="Times New Roman"/>
          <w:sz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</w:rPr>
        <w:t>ses</w:t>
      </w:r>
      <w:proofErr w:type="spellEnd"/>
      <w:r>
        <w:rPr>
          <w:rFonts w:ascii="Times New Roman" w:hAnsi="Times New Roman" w:cs="Times New Roman"/>
          <w:sz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</w:rPr>
        <w:t>leurs</w:t>
      </w:r>
      <w:proofErr w:type="spellEnd"/>
      <w:r>
        <w:rPr>
          <w:rFonts w:ascii="Times New Roman" w:hAnsi="Times New Roman" w:cs="Times New Roman"/>
          <w:sz w:val="28"/>
        </w:rPr>
        <w:t xml:space="preserve"> actions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principales</w:t>
      </w:r>
      <w:proofErr w:type="spellEnd"/>
      <w:r>
        <w:rPr>
          <w:rFonts w:ascii="Times New Roman" w:hAnsi="Times New Roman" w:cs="Times New Roman"/>
          <w:sz w:val="28"/>
        </w:rPr>
        <w:t> ?</w:t>
      </w:r>
      <w:proofErr w:type="gramEnd"/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2770"/>
        <w:gridCol w:w="2785"/>
        <w:gridCol w:w="2781"/>
      </w:tblGrid>
      <w:tr w:rsidR="00E20029">
        <w:tc>
          <w:tcPr>
            <w:tcW w:w="2770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Nom</w:t>
            </w:r>
          </w:p>
        </w:tc>
        <w:tc>
          <w:tcPr>
            <w:tcW w:w="2785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Combien de membres</w:t>
            </w: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Actions </w:t>
            </w:r>
          </w:p>
        </w:tc>
      </w:tr>
      <w:tr w:rsidR="00E20029">
        <w:tc>
          <w:tcPr>
            <w:tcW w:w="2770" w:type="dxa"/>
            <w:shd w:val="clear" w:color="auto" w:fill="auto"/>
            <w:tcMar>
              <w:left w:w="83" w:type="dxa"/>
            </w:tcMar>
          </w:tcPr>
          <w:p w:rsidR="00E20029" w:rsidRDefault="009D1D13">
            <w:proofErr w:type="spellStart"/>
            <w:r>
              <w:rPr>
                <w:rFonts w:ascii="Calibri" w:hAnsi="Calibri" w:cs="Times New Roman"/>
              </w:rPr>
              <w:t>Fédération</w:t>
            </w:r>
            <w:proofErr w:type="spellEnd"/>
            <w:r>
              <w:rPr>
                <w:rFonts w:ascii="Calibri" w:hAnsi="Calibri" w:cs="Times New Roman"/>
              </w:rPr>
              <w:t xml:space="preserve"> Royale des </w:t>
            </w:r>
            <w:proofErr w:type="spellStart"/>
            <w:r>
              <w:rPr>
                <w:rFonts w:ascii="Calibri" w:hAnsi="Calibri" w:cs="Times New Roman"/>
              </w:rPr>
              <w:t>Professeurs</w:t>
            </w:r>
            <w:proofErr w:type="spellEnd"/>
            <w:r>
              <w:rPr>
                <w:rFonts w:ascii="Calibri" w:hAnsi="Calibri" w:cs="Times New Roman"/>
              </w:rPr>
              <w:t xml:space="preserve"> de </w:t>
            </w:r>
            <w:proofErr w:type="spellStart"/>
            <w:r>
              <w:rPr>
                <w:rFonts w:ascii="Calibri" w:hAnsi="Calibri" w:cs="Times New Roman"/>
              </w:rPr>
              <w:t>Grec</w:t>
            </w:r>
            <w:proofErr w:type="spellEnd"/>
            <w:r>
              <w:rPr>
                <w:rFonts w:ascii="Calibri" w:hAnsi="Calibri" w:cs="Times New Roman"/>
              </w:rPr>
              <w:t xml:space="preserve"> et de Latin (FRPGL), association </w:t>
            </w:r>
            <w:proofErr w:type="spellStart"/>
            <w:r>
              <w:rPr>
                <w:rFonts w:ascii="Calibri" w:hAnsi="Calibri" w:cs="Times New Roman"/>
              </w:rPr>
              <w:t>pluraliste</w:t>
            </w:r>
            <w:proofErr w:type="spellEnd"/>
          </w:p>
        </w:tc>
        <w:tc>
          <w:tcPr>
            <w:tcW w:w="2785" w:type="dxa"/>
            <w:shd w:val="clear" w:color="auto" w:fill="auto"/>
            <w:tcMar>
              <w:left w:w="83" w:type="dxa"/>
            </w:tcMar>
          </w:tcPr>
          <w:p w:rsidR="00E20029" w:rsidRDefault="009D1D13">
            <w:proofErr w:type="spellStart"/>
            <w:proofErr w:type="gramStart"/>
            <w:r>
              <w:rPr>
                <w:rFonts w:ascii="Calibri" w:hAnsi="Calibri" w:cs="Times New Roman"/>
              </w:rPr>
              <w:t>env</w:t>
            </w:r>
            <w:proofErr w:type="spellEnd"/>
            <w:proofErr w:type="gramEnd"/>
            <w:r>
              <w:rPr>
                <w:rFonts w:ascii="Calibri" w:hAnsi="Calibri" w:cs="Times New Roman"/>
              </w:rPr>
              <w:t>. 400</w:t>
            </w: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AG avec </w:t>
            </w:r>
            <w:proofErr w:type="spellStart"/>
            <w:r>
              <w:rPr>
                <w:rFonts w:ascii="Calibri" w:hAnsi="Calibri" w:cs="Times New Roman"/>
              </w:rPr>
              <w:t>conférence</w:t>
            </w:r>
            <w:proofErr w:type="spellEnd"/>
            <w:r>
              <w:rPr>
                <w:rFonts w:ascii="Calibri" w:hAnsi="Calibri" w:cs="Times New Roman"/>
              </w:rPr>
              <w:t xml:space="preserve">; </w:t>
            </w:r>
            <w:proofErr w:type="spellStart"/>
            <w:r>
              <w:rPr>
                <w:rFonts w:ascii="Calibri" w:hAnsi="Calibri" w:cs="Times New Roman"/>
              </w:rPr>
              <w:t>journée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culturelle</w:t>
            </w:r>
            <w:proofErr w:type="spellEnd"/>
            <w:r>
              <w:rPr>
                <w:rFonts w:ascii="Calibri" w:hAnsi="Calibri" w:cs="Times New Roman"/>
              </w:rPr>
              <w:t xml:space="preserve">; </w:t>
            </w:r>
            <w:proofErr w:type="spellStart"/>
            <w:r>
              <w:rPr>
                <w:rFonts w:ascii="Calibri" w:hAnsi="Calibri" w:cs="Times New Roman"/>
              </w:rPr>
              <w:t>édition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d’une</w:t>
            </w:r>
            <w:proofErr w:type="spellEnd"/>
            <w:r>
              <w:rPr>
                <w:rFonts w:ascii="Calibri" w:hAnsi="Calibri" w:cs="Times New Roman"/>
              </w:rPr>
              <w:t xml:space="preserve"> revue </w:t>
            </w:r>
            <w:proofErr w:type="spellStart"/>
            <w:r>
              <w:rPr>
                <w:rFonts w:ascii="Calibri" w:hAnsi="Calibri" w:cs="Times New Roman"/>
              </w:rPr>
              <w:t>trimestrielle</w:t>
            </w:r>
            <w:proofErr w:type="spellEnd"/>
            <w:r>
              <w:rPr>
                <w:rFonts w:ascii="Calibri" w:hAnsi="Calibri" w:cs="Times New Roman"/>
              </w:rPr>
              <w:t xml:space="preserve">; </w:t>
            </w:r>
            <w:proofErr w:type="spellStart"/>
            <w:r>
              <w:rPr>
                <w:rFonts w:ascii="Calibri" w:hAnsi="Calibri" w:cs="Times New Roman"/>
              </w:rPr>
              <w:t>organisation</w:t>
            </w:r>
            <w:proofErr w:type="spellEnd"/>
            <w:r>
              <w:rPr>
                <w:rFonts w:ascii="Calibri" w:hAnsi="Calibri" w:cs="Times New Roman"/>
              </w:rPr>
              <w:t xml:space="preserve"> de </w:t>
            </w:r>
            <w:proofErr w:type="spellStart"/>
            <w:r>
              <w:rPr>
                <w:rFonts w:ascii="Calibri" w:hAnsi="Calibri" w:cs="Times New Roman"/>
              </w:rPr>
              <w:t>concours</w:t>
            </w:r>
            <w:proofErr w:type="spellEnd"/>
            <w:r>
              <w:rPr>
                <w:rFonts w:ascii="Calibri" w:hAnsi="Calibri" w:cs="Times New Roman"/>
              </w:rPr>
              <w:t xml:space="preserve"> entre </w:t>
            </w:r>
            <w:proofErr w:type="spellStart"/>
            <w:r>
              <w:rPr>
                <w:rFonts w:ascii="Calibri" w:hAnsi="Calibri" w:cs="Times New Roman"/>
              </w:rPr>
              <w:t>élèves</w:t>
            </w:r>
            <w:proofErr w:type="spellEnd"/>
            <w:r>
              <w:rPr>
                <w:rFonts w:ascii="Calibri" w:hAnsi="Calibri" w:cs="Times New Roman"/>
              </w:rPr>
              <w:t xml:space="preserve">; actions </w:t>
            </w:r>
            <w:proofErr w:type="spellStart"/>
            <w:r>
              <w:rPr>
                <w:rFonts w:ascii="Calibri" w:hAnsi="Calibri" w:cs="Times New Roman"/>
              </w:rPr>
              <w:t>visant</w:t>
            </w:r>
            <w:proofErr w:type="spellEnd"/>
            <w:r>
              <w:rPr>
                <w:rFonts w:ascii="Calibri" w:hAnsi="Calibri" w:cs="Times New Roman"/>
              </w:rPr>
              <w:t xml:space="preserve"> à </w:t>
            </w:r>
            <w:proofErr w:type="spellStart"/>
            <w:r>
              <w:rPr>
                <w:rFonts w:ascii="Calibri" w:hAnsi="Calibri" w:cs="Times New Roman"/>
              </w:rPr>
              <w:t>défendre</w:t>
            </w:r>
            <w:proofErr w:type="spellEnd"/>
            <w:r>
              <w:rPr>
                <w:rFonts w:ascii="Calibri" w:hAnsi="Calibri" w:cs="Times New Roman"/>
              </w:rPr>
              <w:t xml:space="preserve"> les </w:t>
            </w:r>
            <w:proofErr w:type="spellStart"/>
            <w:r>
              <w:rPr>
                <w:rFonts w:ascii="Calibri" w:hAnsi="Calibri" w:cs="Times New Roman"/>
              </w:rPr>
              <w:t>langues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anciennes</w:t>
            </w:r>
            <w:proofErr w:type="spellEnd"/>
            <w:r>
              <w:rPr>
                <w:rFonts w:ascii="Calibri" w:hAnsi="Calibri" w:cs="Times New Roman"/>
              </w:rPr>
              <w:t xml:space="preserve">... </w:t>
            </w:r>
          </w:p>
        </w:tc>
      </w:tr>
      <w:tr w:rsidR="00E20029">
        <w:tc>
          <w:tcPr>
            <w:tcW w:w="2770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Association de la </w:t>
            </w:r>
            <w:proofErr w:type="spellStart"/>
            <w:r>
              <w:rPr>
                <w:rFonts w:ascii="Calibri" w:hAnsi="Calibri" w:cs="Times New Roman"/>
              </w:rPr>
              <w:t>Communauté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française</w:t>
            </w:r>
            <w:proofErr w:type="spellEnd"/>
            <w:r>
              <w:rPr>
                <w:rFonts w:ascii="Calibri" w:hAnsi="Calibri" w:cs="Times New Roman"/>
              </w:rPr>
              <w:t xml:space="preserve"> (</w:t>
            </w:r>
            <w:proofErr w:type="spellStart"/>
            <w:r>
              <w:rPr>
                <w:rFonts w:ascii="Calibri" w:hAnsi="Calibri" w:cs="Times New Roman"/>
              </w:rPr>
              <w:t>auj</w:t>
            </w:r>
            <w:proofErr w:type="spellEnd"/>
            <w:r>
              <w:rPr>
                <w:rFonts w:ascii="Calibri" w:hAnsi="Calibri" w:cs="Times New Roman"/>
              </w:rPr>
              <w:t xml:space="preserve">. FWB) pour les </w:t>
            </w:r>
            <w:proofErr w:type="spellStart"/>
            <w:r>
              <w:rPr>
                <w:rFonts w:ascii="Calibri" w:hAnsi="Calibri" w:cs="Times New Roman"/>
              </w:rPr>
              <w:t>Langues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Anciennes</w:t>
            </w:r>
            <w:proofErr w:type="spellEnd"/>
            <w:r>
              <w:rPr>
                <w:rFonts w:ascii="Calibri" w:hAnsi="Calibri" w:cs="Times New Roman"/>
              </w:rPr>
              <w:t xml:space="preserve"> (ACFLA)</w:t>
            </w: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5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Calibri" w:hAnsi="Calibri" w:cs="Times New Roman"/>
              </w:rPr>
              <w:t xml:space="preserve"> 57</w:t>
            </w: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proofErr w:type="gramStart"/>
            <w:r>
              <w:rPr>
                <w:rFonts w:ascii="Calibri" w:hAnsi="Calibri" w:cs="Times New Roman"/>
              </w:rPr>
              <w:t>idem</w:t>
            </w:r>
            <w:proofErr w:type="gramEnd"/>
          </w:p>
        </w:tc>
      </w:tr>
      <w:tr w:rsidR="00E20029">
        <w:tc>
          <w:tcPr>
            <w:tcW w:w="2770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b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B/ </w:t>
      </w:r>
      <w:proofErr w:type="spellStart"/>
      <w:r>
        <w:rPr>
          <w:rFonts w:ascii="Times New Roman" w:hAnsi="Times New Roman" w:cs="Times New Roman"/>
          <w:b/>
          <w:sz w:val="28"/>
        </w:rPr>
        <w:t>Cursus</w:t>
      </w:r>
      <w:proofErr w:type="spellEnd"/>
    </w:p>
    <w:p w:rsidR="00E20029" w:rsidRDefault="00E20029">
      <w:pPr>
        <w:jc w:val="both"/>
        <w:rPr>
          <w:rFonts w:ascii="Times New Roman" w:hAnsi="Times New Roman" w:cs="Times New Roman"/>
          <w:b/>
          <w:sz w:val="28"/>
        </w:rPr>
      </w:pPr>
    </w:p>
    <w:p w:rsidR="00E20029" w:rsidRDefault="009D1D13">
      <w:pPr>
        <w:pStyle w:val="Paragraphedeliste"/>
        <w:numPr>
          <w:ilvl w:val="0"/>
          <w:numId w:val="2"/>
        </w:numPr>
        <w:jc w:val="both"/>
      </w:pPr>
      <w:proofErr w:type="spellStart"/>
      <w:r>
        <w:rPr>
          <w:rFonts w:ascii="Times New Roman" w:hAnsi="Times New Roman" w:cs="Times New Roman"/>
          <w:sz w:val="28"/>
        </w:rPr>
        <w:t>Enseignement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primaire</w:t>
      </w:r>
      <w:proofErr w:type="spellEnd"/>
      <w:r>
        <w:rPr>
          <w:rFonts w:ascii="Times New Roman" w:hAnsi="Times New Roman" w:cs="Times New Roman"/>
          <w:sz w:val="28"/>
        </w:rPr>
        <w:t xml:space="preserve"> (6 à 11 </w:t>
      </w:r>
      <w:proofErr w:type="spellStart"/>
      <w:r>
        <w:rPr>
          <w:rFonts w:ascii="Times New Roman" w:hAnsi="Times New Roman" w:cs="Times New Roman"/>
          <w:sz w:val="28"/>
        </w:rPr>
        <w:t>ans</w:t>
      </w:r>
      <w:proofErr w:type="spellEnd"/>
      <w:proofErr w:type="gramStart"/>
      <w:r>
        <w:rPr>
          <w:rFonts w:ascii="Times New Roman" w:hAnsi="Times New Roman" w:cs="Times New Roman"/>
          <w:sz w:val="28"/>
        </w:rPr>
        <w:t>) :</w:t>
      </w:r>
      <w:proofErr w:type="gramEnd"/>
      <w:r>
        <w:rPr>
          <w:rFonts w:ascii="Times New Roman" w:hAnsi="Times New Roman" w:cs="Times New Roman"/>
          <w:sz w:val="28"/>
        </w:rPr>
        <w:t xml:space="preserve"> SANS OBJET</w:t>
      </w:r>
    </w:p>
    <w:p w:rsidR="00E20029" w:rsidRDefault="009D1D13">
      <w:pPr>
        <w:ind w:left="3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-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nombre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d’élèves</w:t>
      </w:r>
      <w:proofErr w:type="spellEnd"/>
      <w:r>
        <w:rPr>
          <w:rFonts w:ascii="Times New Roman" w:hAnsi="Times New Roman" w:cs="Times New Roman"/>
          <w:sz w:val="28"/>
        </w:rPr>
        <w:t xml:space="preserve"> qui </w:t>
      </w:r>
      <w:proofErr w:type="spellStart"/>
      <w:r>
        <w:rPr>
          <w:rFonts w:ascii="Times New Roman" w:hAnsi="Times New Roman" w:cs="Times New Roman"/>
          <w:sz w:val="28"/>
        </w:rPr>
        <w:t>suivent</w:t>
      </w:r>
      <w:proofErr w:type="spellEnd"/>
      <w:r>
        <w:rPr>
          <w:rFonts w:ascii="Times New Roman" w:hAnsi="Times New Roman" w:cs="Times New Roman"/>
          <w:sz w:val="28"/>
        </w:rPr>
        <w:t xml:space="preserve"> un </w:t>
      </w:r>
      <w:proofErr w:type="spellStart"/>
      <w:r>
        <w:rPr>
          <w:rFonts w:ascii="Times New Roman" w:hAnsi="Times New Roman" w:cs="Times New Roman"/>
          <w:sz w:val="28"/>
        </w:rPr>
        <w:t>enseignement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obligatoire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facultatif</w:t>
      </w:r>
      <w:proofErr w:type="spellEnd"/>
      <w:r>
        <w:rPr>
          <w:rFonts w:ascii="Times New Roman" w:hAnsi="Times New Roman" w:cs="Times New Roman"/>
          <w:sz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</w:rPr>
        <w:t>latin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</w:rPr>
        <w:t>grec</w:t>
      </w:r>
      <w:proofErr w:type="spellEnd"/>
      <w:r>
        <w:rPr>
          <w:rFonts w:ascii="Times New Roman" w:hAnsi="Times New Roman" w:cs="Times New Roman"/>
          <w:sz w:val="28"/>
        </w:rPr>
        <w:t xml:space="preserve"> : </w:t>
      </w:r>
    </w:p>
    <w:p w:rsidR="00E20029" w:rsidRDefault="00E20029">
      <w:pPr>
        <w:ind w:left="300"/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1769"/>
        <w:gridCol w:w="2334"/>
        <w:gridCol w:w="1899"/>
        <w:gridCol w:w="2334"/>
      </w:tblGrid>
      <w:tr w:rsidR="00E20029">
        <w:trPr>
          <w:trHeight w:val="585"/>
        </w:trPr>
        <w:tc>
          <w:tcPr>
            <w:tcW w:w="1768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Latin</w:t>
            </w:r>
          </w:p>
        </w:tc>
        <w:tc>
          <w:tcPr>
            <w:tcW w:w="233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Obligatoire/Optionnel</w:t>
            </w:r>
          </w:p>
        </w:tc>
        <w:tc>
          <w:tcPr>
            <w:tcW w:w="1899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Grec</w:t>
            </w:r>
          </w:p>
        </w:tc>
        <w:tc>
          <w:tcPr>
            <w:tcW w:w="233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Obligatoire/Optionnel</w:t>
            </w:r>
          </w:p>
        </w:tc>
      </w:tr>
      <w:tr w:rsidR="00E20029">
        <w:tc>
          <w:tcPr>
            <w:tcW w:w="1768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33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189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33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9D1D13">
      <w:pPr>
        <w:ind w:left="3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</w:p>
    <w:p w:rsidR="00E20029" w:rsidRDefault="009D1D13">
      <w:pPr>
        <w:ind w:left="141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nombre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d’élèves</w:t>
      </w:r>
      <w:proofErr w:type="spellEnd"/>
      <w:r>
        <w:rPr>
          <w:rFonts w:ascii="Times New Roman" w:hAnsi="Times New Roman" w:cs="Times New Roman"/>
          <w:sz w:val="28"/>
        </w:rPr>
        <w:t xml:space="preserve"> par </w:t>
      </w:r>
      <w:proofErr w:type="spellStart"/>
      <w:r>
        <w:rPr>
          <w:rFonts w:ascii="Times New Roman" w:hAnsi="Times New Roman" w:cs="Times New Roman"/>
          <w:sz w:val="28"/>
        </w:rPr>
        <w:t>classe</w:t>
      </w:r>
      <w:proofErr w:type="spellEnd"/>
      <w:r>
        <w:rPr>
          <w:rFonts w:ascii="Times New Roman" w:hAnsi="Times New Roman" w:cs="Times New Roman"/>
          <w:sz w:val="28"/>
        </w:rPr>
        <w:t> :</w:t>
      </w:r>
    </w:p>
    <w:p w:rsidR="00E20029" w:rsidRDefault="00E20029">
      <w:pPr>
        <w:ind w:left="1416"/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2775"/>
        <w:gridCol w:w="2780"/>
        <w:gridCol w:w="2781"/>
      </w:tblGrid>
      <w:tr w:rsidR="00E20029">
        <w:tc>
          <w:tcPr>
            <w:tcW w:w="2775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Classe</w:t>
            </w:r>
          </w:p>
        </w:tc>
        <w:tc>
          <w:tcPr>
            <w:tcW w:w="2780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Nombre</w:t>
            </w: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Matière</w:t>
            </w:r>
          </w:p>
        </w:tc>
      </w:tr>
      <w:tr w:rsidR="00E20029">
        <w:tc>
          <w:tcPr>
            <w:tcW w:w="277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0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0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0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0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0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ind w:left="1416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ind w:left="3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ab/>
        <w:t xml:space="preserve"> -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nombre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d’établissement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concernés</w:t>
      </w:r>
      <w:proofErr w:type="spellEnd"/>
      <w:r>
        <w:rPr>
          <w:rFonts w:ascii="Times New Roman" w:hAnsi="Times New Roman" w:cs="Times New Roman"/>
          <w:sz w:val="28"/>
        </w:rPr>
        <w:t xml:space="preserve"> : </w:t>
      </w: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7570" w:type="dxa"/>
        <w:tblInd w:w="807" w:type="dxa"/>
        <w:tblCellMar>
          <w:left w:w="83" w:type="dxa"/>
        </w:tblCellMar>
        <w:tblLook w:val="04A0"/>
      </w:tblPr>
      <w:tblGrid>
        <w:gridCol w:w="3781"/>
        <w:gridCol w:w="3789"/>
      </w:tblGrid>
      <w:tr w:rsidR="00E20029">
        <w:tc>
          <w:tcPr>
            <w:tcW w:w="3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Publics</w:t>
            </w:r>
          </w:p>
        </w:tc>
        <w:tc>
          <w:tcPr>
            <w:tcW w:w="3788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Privés</w:t>
            </w:r>
          </w:p>
        </w:tc>
      </w:tr>
      <w:tr w:rsidR="00E20029">
        <w:tc>
          <w:tcPr>
            <w:tcW w:w="3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3788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3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3788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3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3788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9D1D13">
      <w:pPr>
        <w:ind w:left="3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</w:p>
    <w:p w:rsidR="00E20029" w:rsidRDefault="00E20029">
      <w:pPr>
        <w:ind w:left="30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ind w:left="708" w:firstLine="4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-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nombre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d’heures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consacrées</w:t>
      </w:r>
      <w:proofErr w:type="spellEnd"/>
      <w:r>
        <w:rPr>
          <w:rFonts w:ascii="Times New Roman" w:hAnsi="Times New Roman" w:cs="Times New Roman"/>
          <w:sz w:val="28"/>
        </w:rPr>
        <w:t xml:space="preserve"> à </w:t>
      </w:r>
      <w:proofErr w:type="spellStart"/>
      <w:r>
        <w:rPr>
          <w:rFonts w:ascii="Times New Roman" w:hAnsi="Times New Roman" w:cs="Times New Roman"/>
          <w:sz w:val="28"/>
        </w:rPr>
        <w:t>cet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enseignement</w:t>
      </w:r>
      <w:proofErr w:type="spellEnd"/>
      <w:r>
        <w:rPr>
          <w:rFonts w:ascii="Times New Roman" w:hAnsi="Times New Roman" w:cs="Times New Roman"/>
          <w:sz w:val="28"/>
        </w:rPr>
        <w:t xml:space="preserve"> par </w:t>
      </w:r>
      <w:proofErr w:type="spellStart"/>
      <w:r>
        <w:rPr>
          <w:rFonts w:ascii="Times New Roman" w:hAnsi="Times New Roman" w:cs="Times New Roman"/>
          <w:sz w:val="28"/>
        </w:rPr>
        <w:t>semaine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par </w:t>
      </w:r>
      <w:proofErr w:type="spellStart"/>
      <w:r>
        <w:rPr>
          <w:rFonts w:ascii="Times New Roman" w:hAnsi="Times New Roman" w:cs="Times New Roman"/>
          <w:sz w:val="28"/>
        </w:rPr>
        <w:t>année</w:t>
      </w:r>
      <w:proofErr w:type="spellEnd"/>
      <w:r>
        <w:rPr>
          <w:rFonts w:ascii="Times New Roman" w:hAnsi="Times New Roman" w:cs="Times New Roman"/>
          <w:sz w:val="28"/>
        </w:rPr>
        <w:t xml:space="preserve"> : </w:t>
      </w:r>
    </w:p>
    <w:p w:rsidR="00E20029" w:rsidRDefault="00E20029">
      <w:pPr>
        <w:ind w:left="708" w:firstLine="408"/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2064"/>
        <w:gridCol w:w="2074"/>
        <w:gridCol w:w="2125"/>
        <w:gridCol w:w="2073"/>
      </w:tblGrid>
      <w:tr w:rsidR="00E20029">
        <w:tc>
          <w:tcPr>
            <w:tcW w:w="206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Matière</w:t>
            </w: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Nombre d’heures </w:t>
            </w:r>
          </w:p>
        </w:tc>
        <w:tc>
          <w:tcPr>
            <w:tcW w:w="2125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 xml:space="preserve">Semaine/année : </w:t>
            </w:r>
          </w:p>
        </w:tc>
        <w:tc>
          <w:tcPr>
            <w:tcW w:w="207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Combien de minutes pour chaque leçon ?</w:t>
            </w:r>
          </w:p>
        </w:tc>
      </w:tr>
      <w:tr w:rsidR="00E20029">
        <w:tc>
          <w:tcPr>
            <w:tcW w:w="206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12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06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12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06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12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06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12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06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12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06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12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07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ind w:left="30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ind w:left="3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-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nombre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d’années</w:t>
      </w:r>
      <w:proofErr w:type="spellEnd"/>
      <w:r>
        <w:rPr>
          <w:rFonts w:ascii="Times New Roman" w:hAnsi="Times New Roman" w:cs="Times New Roman"/>
          <w:sz w:val="28"/>
        </w:rPr>
        <w:t xml:space="preserve"> pendant </w:t>
      </w:r>
      <w:proofErr w:type="spellStart"/>
      <w:r>
        <w:rPr>
          <w:rFonts w:ascii="Times New Roman" w:hAnsi="Times New Roman" w:cs="Times New Roman"/>
          <w:sz w:val="28"/>
        </w:rPr>
        <w:t>lesquelles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cet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enseignement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peut-être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suivi</w:t>
      </w:r>
      <w:proofErr w:type="spellEnd"/>
      <w:r>
        <w:rPr>
          <w:rFonts w:ascii="Times New Roman" w:hAnsi="Times New Roman" w:cs="Times New Roman"/>
          <w:sz w:val="28"/>
        </w:rPr>
        <w:t xml:space="preserve"> et </w:t>
      </w:r>
      <w:proofErr w:type="spellStart"/>
      <w:r>
        <w:rPr>
          <w:rFonts w:ascii="Times New Roman" w:hAnsi="Times New Roman" w:cs="Times New Roman"/>
          <w:sz w:val="28"/>
        </w:rPr>
        <w:t>âge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élèves</w:t>
      </w:r>
      <w:proofErr w:type="spellEnd"/>
      <w:r>
        <w:rPr>
          <w:rFonts w:ascii="Times New Roman" w:hAnsi="Times New Roman" w:cs="Times New Roman"/>
          <w:sz w:val="28"/>
        </w:rPr>
        <w:t xml:space="preserve"> qui le </w:t>
      </w:r>
      <w:proofErr w:type="spellStart"/>
      <w:r>
        <w:rPr>
          <w:rFonts w:ascii="Times New Roman" w:hAnsi="Times New Roman" w:cs="Times New Roman"/>
          <w:sz w:val="28"/>
        </w:rPr>
        <w:t>suivent</w:t>
      </w:r>
      <w:proofErr w:type="spellEnd"/>
      <w:r>
        <w:rPr>
          <w:rFonts w:ascii="Times New Roman" w:hAnsi="Times New Roman" w:cs="Times New Roman"/>
          <w:sz w:val="28"/>
        </w:rPr>
        <w:t> :</w:t>
      </w:r>
    </w:p>
    <w:p w:rsidR="00E20029" w:rsidRDefault="00E20029">
      <w:pPr>
        <w:ind w:left="300"/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2780"/>
        <w:gridCol w:w="2785"/>
        <w:gridCol w:w="2771"/>
      </w:tblGrid>
      <w:tr w:rsidR="00E20029">
        <w:tc>
          <w:tcPr>
            <w:tcW w:w="2780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Matière</w:t>
            </w:r>
          </w:p>
        </w:tc>
        <w:tc>
          <w:tcPr>
            <w:tcW w:w="2785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Nombre d’années</w:t>
            </w:r>
          </w:p>
        </w:tc>
        <w:tc>
          <w:tcPr>
            <w:tcW w:w="277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Âge </w:t>
            </w:r>
          </w:p>
        </w:tc>
      </w:tr>
      <w:tr w:rsidR="00E20029">
        <w:tc>
          <w:tcPr>
            <w:tcW w:w="2780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80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80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80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9D1D13">
      <w:pPr>
        <w:ind w:left="3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</w:p>
    <w:p w:rsidR="00E20029" w:rsidRDefault="009D1D13">
      <w:pPr>
        <w:ind w:left="1008" w:firstLine="4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</w:rPr>
        <w:t>les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enseignants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sont-ils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spécialistes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non ?</w:t>
      </w:r>
    </w:p>
    <w:p w:rsidR="00E20029" w:rsidRDefault="009D1D13">
      <w:pPr>
        <w:ind w:left="30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</w:t>
      </w: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oui / non</w:t>
            </w:r>
          </w:p>
        </w:tc>
      </w:tr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ind w:left="30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Enseignement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secondaire</w:t>
      </w:r>
      <w:proofErr w:type="spellEnd"/>
      <w:r>
        <w:rPr>
          <w:rFonts w:ascii="Times New Roman" w:hAnsi="Times New Roman" w:cs="Times New Roman"/>
          <w:sz w:val="28"/>
        </w:rPr>
        <w:t xml:space="preserve"> (11 à 18 </w:t>
      </w:r>
      <w:proofErr w:type="spellStart"/>
      <w:r>
        <w:rPr>
          <w:rFonts w:ascii="Times New Roman" w:hAnsi="Times New Roman" w:cs="Times New Roman"/>
          <w:sz w:val="28"/>
        </w:rPr>
        <w:t>ans</w:t>
      </w:r>
      <w:proofErr w:type="spellEnd"/>
      <w:proofErr w:type="gramStart"/>
      <w:r>
        <w:rPr>
          <w:rFonts w:ascii="Times New Roman" w:hAnsi="Times New Roman" w:cs="Times New Roman"/>
          <w:sz w:val="28"/>
        </w:rPr>
        <w:t>) 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E20029" w:rsidRDefault="00E20029">
      <w:pPr>
        <w:pStyle w:val="Paragraphedeliste"/>
        <w:ind w:left="66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Enseignement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obligatoire</w:t>
      </w:r>
      <w:proofErr w:type="spellEnd"/>
      <w:r>
        <w:rPr>
          <w:rFonts w:ascii="Times New Roman" w:hAnsi="Times New Roman" w:cs="Times New Roman"/>
          <w:sz w:val="28"/>
        </w:rPr>
        <w:t> 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latin</w:t>
      </w:r>
      <w:proofErr w:type="spellEnd"/>
      <w:r>
        <w:rPr>
          <w:rFonts w:ascii="Times New Roman" w:hAnsi="Times New Roman" w:cs="Times New Roman"/>
          <w:sz w:val="28"/>
        </w:rPr>
        <w:t xml:space="preserve"> et/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grec</w:t>
      </w:r>
      <w:proofErr w:type="spellEnd"/>
      <w:r>
        <w:rPr>
          <w:rFonts w:ascii="Times New Roman" w:hAnsi="Times New Roman" w:cs="Times New Roman"/>
          <w:sz w:val="28"/>
        </w:rPr>
        <w:t> ? :</w:t>
      </w:r>
    </w:p>
    <w:p w:rsidR="00E20029" w:rsidRDefault="00E20029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s</w:t>
      </w:r>
      <w:proofErr w:type="gramEnd"/>
      <w:r>
        <w:rPr>
          <w:rFonts w:ascii="Times New Roman" w:hAnsi="Times New Roman" w:cs="Times New Roman"/>
          <w:sz w:val="28"/>
        </w:rPr>
        <w:t>’agit-il</w:t>
      </w:r>
      <w:proofErr w:type="spellEnd"/>
      <w:r>
        <w:rPr>
          <w:rFonts w:ascii="Times New Roman" w:hAnsi="Times New Roman" w:cs="Times New Roman"/>
          <w:sz w:val="28"/>
        </w:rPr>
        <w:t xml:space="preserve"> d’un </w:t>
      </w:r>
      <w:proofErr w:type="spellStart"/>
      <w:r>
        <w:rPr>
          <w:rFonts w:ascii="Times New Roman" w:hAnsi="Times New Roman" w:cs="Times New Roman"/>
          <w:sz w:val="28"/>
        </w:rPr>
        <w:t>enseignement</w:t>
      </w:r>
      <w:proofErr w:type="spellEnd"/>
      <w:r>
        <w:rPr>
          <w:rFonts w:ascii="Times New Roman" w:hAnsi="Times New Roman" w:cs="Times New Roman"/>
          <w:sz w:val="28"/>
        </w:rPr>
        <w:t xml:space="preserve"> de la langue, de la culture,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deux</w:t>
      </w:r>
      <w:proofErr w:type="spellEnd"/>
      <w:r>
        <w:rPr>
          <w:rFonts w:ascii="Times New Roman" w:hAnsi="Times New Roman" w:cs="Times New Roman"/>
          <w:sz w:val="28"/>
        </w:rPr>
        <w:t xml:space="preserve"> à la </w:t>
      </w:r>
      <w:proofErr w:type="spellStart"/>
      <w:r>
        <w:rPr>
          <w:rFonts w:ascii="Times New Roman" w:hAnsi="Times New Roman" w:cs="Times New Roman"/>
          <w:sz w:val="28"/>
        </w:rPr>
        <w:t>fois</w:t>
      </w:r>
      <w:proofErr w:type="spellEnd"/>
      <w:r>
        <w:rPr>
          <w:rFonts w:ascii="Times New Roman" w:hAnsi="Times New Roman" w:cs="Times New Roman"/>
          <w:sz w:val="28"/>
        </w:rPr>
        <w:t> ?</w:t>
      </w:r>
    </w:p>
    <w:p w:rsidR="00E20029" w:rsidRDefault="00E20029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2079"/>
        <w:gridCol w:w="2074"/>
        <w:gridCol w:w="2109"/>
        <w:gridCol w:w="2074"/>
      </w:tblGrid>
      <w:tr w:rsidR="00E20029">
        <w:tc>
          <w:tcPr>
            <w:tcW w:w="2078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Latin</w:t>
            </w: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Grec</w:t>
            </w:r>
          </w:p>
        </w:tc>
        <w:tc>
          <w:tcPr>
            <w:tcW w:w="2109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Culture/</w:t>
            </w:r>
            <w:proofErr w:type="spellStart"/>
            <w:r>
              <w:rPr>
                <w:rFonts w:ascii="Times New Roman" w:hAnsi="Times New Roman" w:cs="Times New Roman"/>
                <w:lang w:val="fr-FR"/>
              </w:rPr>
              <w:t>Non-linguistique</w:t>
            </w:r>
            <w:proofErr w:type="spellEnd"/>
            <w:r>
              <w:rPr>
                <w:rFonts w:ascii="Times New Roman" w:hAnsi="Times New Roman" w:cs="Times New Roman"/>
                <w:lang w:val="fr-FR"/>
              </w:rPr>
              <w:t xml:space="preserve"> (civilisation)</w:t>
            </w: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Les deux</w:t>
            </w:r>
          </w:p>
        </w:tc>
      </w:tr>
      <w:tr w:rsidR="00E20029">
        <w:tc>
          <w:tcPr>
            <w:tcW w:w="2078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X</w:t>
            </w: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10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  <w:strike/>
              </w:rPr>
            </w:pP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X</w:t>
            </w:r>
          </w:p>
        </w:tc>
      </w:tr>
    </w:tbl>
    <w:p w:rsidR="00E20029" w:rsidRDefault="00E20029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ind w:left="780"/>
        <w:jc w:val="both"/>
      </w:pPr>
      <w:r>
        <w:rPr>
          <w:rFonts w:ascii="Times New Roman" w:hAnsi="Times New Roman" w:cs="Times New Roman"/>
          <w:sz w:val="28"/>
        </w:rPr>
        <w:t xml:space="preserve">En </w:t>
      </w:r>
      <w:proofErr w:type="spellStart"/>
      <w:r>
        <w:rPr>
          <w:rFonts w:ascii="Times New Roman" w:hAnsi="Times New Roman" w:cs="Times New Roman"/>
          <w:sz w:val="28"/>
        </w:rPr>
        <w:t>général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l’enseignement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langues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et</w:t>
      </w:r>
      <w:proofErr w:type="gramEnd"/>
      <w:r>
        <w:rPr>
          <w:rFonts w:ascii="Times New Roman" w:hAnsi="Times New Roman" w:cs="Times New Roman"/>
          <w:sz w:val="28"/>
        </w:rPr>
        <w:t xml:space="preserve"> cultures </w:t>
      </w:r>
      <w:proofErr w:type="spellStart"/>
      <w:r>
        <w:rPr>
          <w:rFonts w:ascii="Times New Roman" w:hAnsi="Times New Roman" w:cs="Times New Roman"/>
          <w:sz w:val="28"/>
        </w:rPr>
        <w:t>anciennes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est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u w:val="single"/>
        </w:rPr>
        <w:br/>
      </w:r>
      <w:proofErr w:type="spellStart"/>
      <w:r>
        <w:rPr>
          <w:rFonts w:ascii="Times New Roman" w:hAnsi="Times New Roman" w:cs="Times New Roman"/>
          <w:sz w:val="28"/>
          <w:u w:val="single"/>
        </w:rPr>
        <w:t>facultatif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</w:rPr>
        <w:t>Certains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établissements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toutefois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imposent</w:t>
      </w:r>
      <w:proofErr w:type="spellEnd"/>
      <w:r>
        <w:rPr>
          <w:rFonts w:ascii="Times New Roman" w:hAnsi="Times New Roman" w:cs="Times New Roman"/>
          <w:sz w:val="28"/>
        </w:rPr>
        <w:t xml:space="preserve"> le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latin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obligatoire</w:t>
      </w:r>
      <w:proofErr w:type="spellEnd"/>
      <w:r>
        <w:rPr>
          <w:rFonts w:ascii="Times New Roman" w:hAnsi="Times New Roman" w:cs="Times New Roman"/>
          <w:sz w:val="28"/>
        </w:rPr>
        <w:t xml:space="preserve"> pour </w:t>
      </w:r>
      <w:proofErr w:type="spellStart"/>
      <w:r>
        <w:rPr>
          <w:rFonts w:ascii="Times New Roman" w:hAnsi="Times New Roman" w:cs="Times New Roman"/>
          <w:sz w:val="28"/>
        </w:rPr>
        <w:t>tous</w:t>
      </w:r>
      <w:proofErr w:type="spellEnd"/>
      <w:r>
        <w:rPr>
          <w:rFonts w:ascii="Times New Roman" w:hAnsi="Times New Roman" w:cs="Times New Roman"/>
          <w:sz w:val="28"/>
        </w:rPr>
        <w:t xml:space="preserve"> en 1e </w:t>
      </w:r>
      <w:proofErr w:type="spellStart"/>
      <w:r>
        <w:rPr>
          <w:rFonts w:ascii="Times New Roman" w:hAnsi="Times New Roman" w:cs="Times New Roman"/>
          <w:sz w:val="28"/>
        </w:rPr>
        <w:t>année</w:t>
      </w:r>
      <w:proofErr w:type="spellEnd"/>
      <w:r>
        <w:rPr>
          <w:rFonts w:ascii="Times New Roman" w:hAnsi="Times New Roman" w:cs="Times New Roman"/>
          <w:sz w:val="28"/>
        </w:rPr>
        <w:t xml:space="preserve"> du </w:t>
      </w:r>
      <w:proofErr w:type="spellStart"/>
      <w:r>
        <w:rPr>
          <w:rFonts w:ascii="Times New Roman" w:hAnsi="Times New Roman" w:cs="Times New Roman"/>
          <w:sz w:val="28"/>
        </w:rPr>
        <w:t>secondaire</w:t>
      </w:r>
      <w:proofErr w:type="spellEnd"/>
      <w:r>
        <w:rPr>
          <w:rFonts w:ascii="Times New Roman" w:hAnsi="Times New Roman" w:cs="Times New Roman"/>
          <w:sz w:val="28"/>
        </w:rPr>
        <w:t xml:space="preserve"> (12 </w:t>
      </w:r>
      <w:proofErr w:type="spellStart"/>
      <w:r>
        <w:rPr>
          <w:rFonts w:ascii="Times New Roman" w:hAnsi="Times New Roman" w:cs="Times New Roman"/>
          <w:sz w:val="28"/>
        </w:rPr>
        <w:t>ans</w:t>
      </w:r>
      <w:proofErr w:type="spellEnd"/>
      <w:r>
        <w:rPr>
          <w:rFonts w:ascii="Times New Roman" w:hAnsi="Times New Roman" w:cs="Times New Roman"/>
          <w:sz w:val="28"/>
        </w:rPr>
        <w:t xml:space="preserve">) à raison de 1, 2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4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heures</w:t>
      </w:r>
      <w:proofErr w:type="spellEnd"/>
      <w:r>
        <w:rPr>
          <w:rFonts w:ascii="Times New Roman" w:hAnsi="Times New Roman" w:cs="Times New Roman"/>
          <w:sz w:val="28"/>
        </w:rPr>
        <w:t xml:space="preserve"> par </w:t>
      </w:r>
      <w:proofErr w:type="spellStart"/>
      <w:r>
        <w:rPr>
          <w:rFonts w:ascii="Times New Roman" w:hAnsi="Times New Roman" w:cs="Times New Roman"/>
          <w:sz w:val="28"/>
        </w:rPr>
        <w:t>semaine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</w:p>
    <w:p w:rsidR="00E20029" w:rsidRDefault="009D1D13">
      <w:pPr>
        <w:pStyle w:val="Paragraphedeliste"/>
        <w:ind w:left="780"/>
        <w:jc w:val="both"/>
      </w:pPr>
      <w:r>
        <w:rPr>
          <w:rFonts w:ascii="Times New Roman" w:hAnsi="Times New Roman" w:cs="Times New Roman"/>
          <w:sz w:val="28"/>
        </w:rPr>
        <w:br/>
        <w:t xml:space="preserve">Sur 506 </w:t>
      </w:r>
      <w:proofErr w:type="spellStart"/>
      <w:r>
        <w:rPr>
          <w:rFonts w:ascii="Times New Roman" w:hAnsi="Times New Roman" w:cs="Times New Roman"/>
          <w:sz w:val="28"/>
        </w:rPr>
        <w:t>écoles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secondaires</w:t>
      </w:r>
      <w:proofErr w:type="spellEnd"/>
      <w:r>
        <w:rPr>
          <w:rFonts w:ascii="Times New Roman" w:hAnsi="Times New Roman" w:cs="Times New Roman"/>
          <w:sz w:val="28"/>
        </w:rPr>
        <w:t xml:space="preserve"> (204 pour le </w:t>
      </w:r>
      <w:proofErr w:type="spellStart"/>
      <w:r>
        <w:rPr>
          <w:rFonts w:ascii="Times New Roman" w:hAnsi="Times New Roman" w:cs="Times New Roman"/>
          <w:sz w:val="28"/>
        </w:rPr>
        <w:t>réseau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officiel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c’est</w:t>
      </w:r>
      <w:proofErr w:type="spellEnd"/>
      <w:r>
        <w:rPr>
          <w:rFonts w:ascii="Times New Roman" w:hAnsi="Times New Roman" w:cs="Times New Roman"/>
          <w:sz w:val="28"/>
        </w:rPr>
        <w:t xml:space="preserve">-à-dire FWB et </w:t>
      </w:r>
      <w:proofErr w:type="spellStart"/>
      <w:r>
        <w:rPr>
          <w:rFonts w:ascii="Times New Roman" w:hAnsi="Times New Roman" w:cs="Times New Roman"/>
          <w:sz w:val="28"/>
        </w:rPr>
        <w:t>Villes</w:t>
      </w:r>
      <w:proofErr w:type="spellEnd"/>
      <w:r>
        <w:rPr>
          <w:rFonts w:ascii="Times New Roman" w:hAnsi="Times New Roman" w:cs="Times New Roman"/>
          <w:sz w:val="28"/>
        </w:rPr>
        <w:t xml:space="preserve">/Provinces, 302 pour le </w:t>
      </w:r>
      <w:proofErr w:type="spellStart"/>
      <w:r>
        <w:rPr>
          <w:rFonts w:ascii="Times New Roman" w:hAnsi="Times New Roman" w:cs="Times New Roman"/>
          <w:sz w:val="28"/>
        </w:rPr>
        <w:t>réseau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libre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confessionnel</w:t>
      </w:r>
      <w:proofErr w:type="spellEnd"/>
      <w:r>
        <w:rPr>
          <w:rFonts w:ascii="Times New Roman" w:hAnsi="Times New Roman" w:cs="Times New Roman"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</w:rPr>
        <w:t>catholique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et non-</w:t>
      </w:r>
      <w:proofErr w:type="spellStart"/>
      <w:r>
        <w:rPr>
          <w:rFonts w:ascii="Times New Roman" w:hAnsi="Times New Roman" w:cs="Times New Roman"/>
          <w:sz w:val="28"/>
        </w:rPr>
        <w:t>confessionnel</w:t>
      </w:r>
      <w:proofErr w:type="spellEnd"/>
      <w:r>
        <w:rPr>
          <w:rFonts w:ascii="Times New Roman" w:hAnsi="Times New Roman" w:cs="Times New Roman"/>
          <w:sz w:val="28"/>
        </w:rPr>
        <w:t xml:space="preserve">), 454 </w:t>
      </w:r>
      <w:proofErr w:type="spellStart"/>
      <w:r>
        <w:rPr>
          <w:rFonts w:ascii="Times New Roman" w:hAnsi="Times New Roman" w:cs="Times New Roman"/>
          <w:sz w:val="28"/>
        </w:rPr>
        <w:t>proposent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l’enseignement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général</w:t>
      </w:r>
      <w:proofErr w:type="spellEnd"/>
      <w:r>
        <w:rPr>
          <w:rFonts w:ascii="Times New Roman" w:hAnsi="Times New Roman" w:cs="Times New Roman"/>
          <w:sz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</w:rPr>
        <w:t>Parmi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ces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dernières</w:t>
      </w:r>
      <w:proofErr w:type="spellEnd"/>
      <w:r>
        <w:rPr>
          <w:rFonts w:ascii="Times New Roman" w:hAnsi="Times New Roman" w:cs="Times New Roman"/>
          <w:sz w:val="28"/>
        </w:rPr>
        <w:t xml:space="preserve">, 261 (resp. 114 et 147) </w:t>
      </w:r>
      <w:proofErr w:type="spellStart"/>
      <w:r>
        <w:rPr>
          <w:rFonts w:ascii="Times New Roman" w:hAnsi="Times New Roman" w:cs="Times New Roman"/>
          <w:sz w:val="28"/>
        </w:rPr>
        <w:t>proposent</w:t>
      </w:r>
      <w:proofErr w:type="spellEnd"/>
      <w:r>
        <w:rPr>
          <w:rFonts w:ascii="Times New Roman" w:hAnsi="Times New Roman" w:cs="Times New Roman"/>
          <w:sz w:val="28"/>
        </w:rPr>
        <w:t xml:space="preserve"> le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latin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, 94 (resp. 42 et 52) le </w:t>
      </w:r>
      <w:proofErr w:type="spellStart"/>
      <w:r>
        <w:rPr>
          <w:rFonts w:ascii="Times New Roman" w:hAnsi="Times New Roman" w:cs="Times New Roman"/>
          <w:sz w:val="28"/>
        </w:rPr>
        <w:t>grec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:rsidR="00E20029" w:rsidRDefault="00E20029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Enseignement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facultatif</w:t>
      </w:r>
      <w:proofErr w:type="spellEnd"/>
      <w:r>
        <w:rPr>
          <w:rFonts w:ascii="Times New Roman" w:hAnsi="Times New Roman" w:cs="Times New Roman"/>
          <w:sz w:val="28"/>
        </w:rPr>
        <w:t> :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latin</w:t>
      </w:r>
      <w:proofErr w:type="spellEnd"/>
      <w:r>
        <w:rPr>
          <w:rFonts w:ascii="Times New Roman" w:hAnsi="Times New Roman" w:cs="Times New Roman"/>
          <w:sz w:val="28"/>
        </w:rPr>
        <w:t xml:space="preserve"> et/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grec</w:t>
      </w:r>
      <w:proofErr w:type="spellEnd"/>
      <w:r>
        <w:rPr>
          <w:rFonts w:ascii="Times New Roman" w:hAnsi="Times New Roman" w:cs="Times New Roman"/>
          <w:sz w:val="28"/>
        </w:rPr>
        <w:t> ?</w:t>
      </w:r>
    </w:p>
    <w:p w:rsidR="00E20029" w:rsidRDefault="009D1D13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s</w:t>
      </w:r>
      <w:proofErr w:type="gramEnd"/>
      <w:r>
        <w:rPr>
          <w:rFonts w:ascii="Times New Roman" w:hAnsi="Times New Roman" w:cs="Times New Roman"/>
          <w:sz w:val="28"/>
        </w:rPr>
        <w:t>’agit-il</w:t>
      </w:r>
      <w:proofErr w:type="spellEnd"/>
      <w:r>
        <w:rPr>
          <w:rFonts w:ascii="Times New Roman" w:hAnsi="Times New Roman" w:cs="Times New Roman"/>
          <w:sz w:val="28"/>
        </w:rPr>
        <w:t xml:space="preserve"> d’un </w:t>
      </w:r>
      <w:proofErr w:type="spellStart"/>
      <w:r>
        <w:rPr>
          <w:rFonts w:ascii="Times New Roman" w:hAnsi="Times New Roman" w:cs="Times New Roman"/>
          <w:sz w:val="28"/>
        </w:rPr>
        <w:t>enseignement</w:t>
      </w:r>
      <w:proofErr w:type="spellEnd"/>
      <w:r>
        <w:rPr>
          <w:rFonts w:ascii="Times New Roman" w:hAnsi="Times New Roman" w:cs="Times New Roman"/>
          <w:sz w:val="28"/>
        </w:rPr>
        <w:t xml:space="preserve"> de la langue, de la culture,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deux</w:t>
      </w:r>
      <w:proofErr w:type="spellEnd"/>
      <w:r>
        <w:rPr>
          <w:rFonts w:ascii="Times New Roman" w:hAnsi="Times New Roman" w:cs="Times New Roman"/>
          <w:sz w:val="28"/>
        </w:rPr>
        <w:t xml:space="preserve"> à la </w:t>
      </w:r>
      <w:proofErr w:type="spellStart"/>
      <w:r>
        <w:rPr>
          <w:rFonts w:ascii="Times New Roman" w:hAnsi="Times New Roman" w:cs="Times New Roman"/>
          <w:sz w:val="28"/>
        </w:rPr>
        <w:t>fois</w:t>
      </w:r>
      <w:proofErr w:type="spellEnd"/>
      <w:r>
        <w:rPr>
          <w:rFonts w:ascii="Times New Roman" w:hAnsi="Times New Roman" w:cs="Times New Roman"/>
          <w:sz w:val="28"/>
        </w:rPr>
        <w:t> ?</w:t>
      </w: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2079"/>
        <w:gridCol w:w="2074"/>
        <w:gridCol w:w="2109"/>
        <w:gridCol w:w="2074"/>
      </w:tblGrid>
      <w:tr w:rsidR="00E20029">
        <w:tc>
          <w:tcPr>
            <w:tcW w:w="2078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Latin</w:t>
            </w: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Grec</w:t>
            </w:r>
          </w:p>
        </w:tc>
        <w:tc>
          <w:tcPr>
            <w:tcW w:w="2109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Culture/</w:t>
            </w:r>
            <w:proofErr w:type="spellStart"/>
            <w:r>
              <w:rPr>
                <w:rFonts w:ascii="Times New Roman" w:hAnsi="Times New Roman" w:cs="Times New Roman"/>
                <w:lang w:val="fr-FR"/>
              </w:rPr>
              <w:t>Non-linguistique</w:t>
            </w:r>
            <w:proofErr w:type="spellEnd"/>
            <w:r>
              <w:rPr>
                <w:rFonts w:ascii="Times New Roman" w:hAnsi="Times New Roman" w:cs="Times New Roman"/>
                <w:lang w:val="fr-FR"/>
              </w:rPr>
              <w:t xml:space="preserve"> (civilisation)</w:t>
            </w: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Les deux</w:t>
            </w:r>
          </w:p>
        </w:tc>
      </w:tr>
      <w:tr w:rsidR="00E20029">
        <w:tc>
          <w:tcPr>
            <w:tcW w:w="2078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X</w:t>
            </w: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X</w:t>
            </w:r>
          </w:p>
        </w:tc>
        <w:tc>
          <w:tcPr>
            <w:tcW w:w="210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  <w:strike/>
              </w:rPr>
            </w:pPr>
          </w:p>
        </w:tc>
        <w:tc>
          <w:tcPr>
            <w:tcW w:w="20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X</w:t>
            </w:r>
          </w:p>
        </w:tc>
      </w:tr>
    </w:tbl>
    <w:p w:rsidR="00E20029" w:rsidRDefault="00E20029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1653"/>
        <w:gridCol w:w="1563"/>
        <w:gridCol w:w="1755"/>
        <w:gridCol w:w="1756"/>
        <w:gridCol w:w="1609"/>
      </w:tblGrid>
      <w:tr w:rsidR="00E20029">
        <w:tc>
          <w:tcPr>
            <w:tcW w:w="165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jc w:val="both"/>
              <w:rPr>
                <w:rFonts w:ascii="Times New Roman" w:hAnsi="Times New Roman" w:cs="Times New Roman"/>
                <w:sz w:val="28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Matière</w:t>
            </w:r>
          </w:p>
          <w:p w:rsidR="00E20029" w:rsidRDefault="00E20029">
            <w:pPr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56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 xml:space="preserve">âge des élèves qui peuvent y avoir accès  </w:t>
            </w:r>
          </w:p>
        </w:tc>
        <w:tc>
          <w:tcPr>
            <w:tcW w:w="1755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nombre d’élèves qui suivent cet enseignement</w:t>
            </w:r>
          </w:p>
        </w:tc>
        <w:tc>
          <w:tcPr>
            <w:tcW w:w="1756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nombre d’années pendant lesquelles cet enseignement peut être suivi </w:t>
            </w:r>
          </w:p>
        </w:tc>
        <w:tc>
          <w:tcPr>
            <w:tcW w:w="1609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nombre d’heures par semaine ou par année aux différents niveaux </w:t>
            </w:r>
          </w:p>
        </w:tc>
      </w:tr>
      <w:tr w:rsidR="00E20029">
        <w:tc>
          <w:tcPr>
            <w:tcW w:w="165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Latin</w:t>
            </w:r>
          </w:p>
        </w:tc>
        <w:tc>
          <w:tcPr>
            <w:tcW w:w="1563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Calibri" w:hAnsi="Calibri" w:cs="Times New Roman"/>
              </w:rPr>
              <w:t xml:space="preserve"> 12 </w:t>
            </w:r>
            <w:proofErr w:type="spellStart"/>
            <w:r>
              <w:rPr>
                <w:rFonts w:ascii="Calibri" w:hAnsi="Calibri" w:cs="Times New Roman"/>
              </w:rPr>
              <w:t>ans</w:t>
            </w:r>
            <w:proofErr w:type="spellEnd"/>
          </w:p>
        </w:tc>
        <w:tc>
          <w:tcPr>
            <w:tcW w:w="1755" w:type="dxa"/>
            <w:shd w:val="clear" w:color="auto" w:fill="auto"/>
            <w:tcMar>
              <w:left w:w="83" w:type="dxa"/>
            </w:tcMar>
          </w:tcPr>
          <w:p w:rsidR="00E20029" w:rsidRDefault="009D1D13">
            <w:proofErr w:type="spellStart"/>
            <w:r>
              <w:rPr>
                <w:rFonts w:ascii="Calibri" w:hAnsi="Calibri" w:cs="Times New Roman"/>
              </w:rPr>
              <w:t>Voir</w:t>
            </w:r>
            <w:proofErr w:type="spellEnd"/>
            <w:r>
              <w:rPr>
                <w:rFonts w:ascii="Calibri" w:hAnsi="Calibri" w:cs="Times New Roman"/>
              </w:rPr>
              <w:t xml:space="preserve"> A, 2</w:t>
            </w:r>
          </w:p>
        </w:tc>
        <w:tc>
          <w:tcPr>
            <w:tcW w:w="1756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6 </w:t>
            </w:r>
            <w:proofErr w:type="spellStart"/>
            <w:r>
              <w:rPr>
                <w:rFonts w:ascii="Calibri" w:hAnsi="Calibri" w:cs="Times New Roman"/>
              </w:rPr>
              <w:t>années</w:t>
            </w:r>
            <w:proofErr w:type="spellEnd"/>
          </w:p>
        </w:tc>
        <w:tc>
          <w:tcPr>
            <w:tcW w:w="1609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Calibri" w:hAnsi="Calibri" w:cs="Times New Roman"/>
              </w:rPr>
              <w:t xml:space="preserve">1er </w:t>
            </w:r>
            <w:proofErr w:type="spellStart"/>
            <w:proofErr w:type="gramStart"/>
            <w:r>
              <w:rPr>
                <w:rFonts w:ascii="Calibri" w:hAnsi="Calibri" w:cs="Times New Roman"/>
              </w:rPr>
              <w:t>degré</w:t>
            </w:r>
            <w:proofErr w:type="spellEnd"/>
            <w:r>
              <w:rPr>
                <w:rFonts w:ascii="Calibri" w:hAnsi="Calibri" w:cs="Times New Roman"/>
              </w:rPr>
              <w:t xml:space="preserve"> :</w:t>
            </w:r>
            <w:proofErr w:type="gramEnd"/>
            <w:r>
              <w:rPr>
                <w:rFonts w:ascii="Calibri" w:hAnsi="Calibri" w:cs="Times New Roman"/>
              </w:rPr>
              <w:t xml:space="preserve"> 1,</w:t>
            </w:r>
            <w:r>
              <w:rPr>
                <w:rFonts w:ascii="Calibri" w:hAnsi="Calibri" w:cs="Times New Roman"/>
                <w:color w:val="FF0000"/>
              </w:rPr>
              <w:t xml:space="preserve"> </w:t>
            </w:r>
            <w:r>
              <w:rPr>
                <w:rFonts w:ascii="Calibri" w:hAnsi="Calibri" w:cs="Times New Roman"/>
              </w:rPr>
              <w:t xml:space="preserve">2 </w:t>
            </w:r>
            <w:proofErr w:type="spellStart"/>
            <w:r>
              <w:rPr>
                <w:rFonts w:ascii="Calibri" w:hAnsi="Calibri" w:cs="Times New Roman"/>
              </w:rPr>
              <w:t>ou</w:t>
            </w:r>
            <w:proofErr w:type="spellEnd"/>
            <w:r>
              <w:rPr>
                <w:rFonts w:ascii="Calibri" w:hAnsi="Calibri" w:cs="Times New Roman"/>
              </w:rPr>
              <w:t xml:space="preserve"> 4; 2e et 3e </w:t>
            </w:r>
            <w:proofErr w:type="spellStart"/>
            <w:r>
              <w:rPr>
                <w:rFonts w:ascii="Calibri" w:hAnsi="Calibri" w:cs="Times New Roman"/>
              </w:rPr>
              <w:t>degrés</w:t>
            </w:r>
            <w:proofErr w:type="spellEnd"/>
            <w:r>
              <w:rPr>
                <w:rFonts w:ascii="Calibri" w:hAnsi="Calibri" w:cs="Times New Roman"/>
              </w:rPr>
              <w:t xml:space="preserve"> : 4</w:t>
            </w:r>
          </w:p>
        </w:tc>
      </w:tr>
      <w:tr w:rsidR="00E20029">
        <w:tc>
          <w:tcPr>
            <w:tcW w:w="165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Grec</w:t>
            </w:r>
          </w:p>
        </w:tc>
        <w:tc>
          <w:tcPr>
            <w:tcW w:w="1563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Calibri" w:hAnsi="Calibri" w:cs="Times New Roman"/>
              </w:rPr>
              <w:t xml:space="preserve"> 14 </w:t>
            </w:r>
            <w:proofErr w:type="spellStart"/>
            <w:r>
              <w:rPr>
                <w:rFonts w:ascii="Calibri" w:hAnsi="Calibri" w:cs="Times New Roman"/>
              </w:rPr>
              <w:t>ans</w:t>
            </w:r>
            <w:proofErr w:type="spellEnd"/>
          </w:p>
        </w:tc>
        <w:tc>
          <w:tcPr>
            <w:tcW w:w="1755" w:type="dxa"/>
            <w:shd w:val="clear" w:color="auto" w:fill="auto"/>
            <w:tcMar>
              <w:left w:w="83" w:type="dxa"/>
            </w:tcMar>
          </w:tcPr>
          <w:p w:rsidR="00E20029" w:rsidRDefault="009D1D13">
            <w:proofErr w:type="spellStart"/>
            <w:proofErr w:type="gramStart"/>
            <w:r>
              <w:rPr>
                <w:rFonts w:ascii="Calibri" w:hAnsi="Calibri" w:cs="Times New Roman"/>
              </w:rPr>
              <w:t>chiffres</w:t>
            </w:r>
            <w:proofErr w:type="spellEnd"/>
            <w:proofErr w:type="gramEnd"/>
            <w:r>
              <w:rPr>
                <w:rFonts w:ascii="Calibri" w:hAnsi="Calibri" w:cs="Times New Roman"/>
              </w:rPr>
              <w:t xml:space="preserve"> pas </w:t>
            </w:r>
            <w:proofErr w:type="spellStart"/>
            <w:r>
              <w:rPr>
                <w:rFonts w:ascii="Calibri" w:hAnsi="Calibri" w:cs="Times New Roman"/>
              </w:rPr>
              <w:t>disponibles</w:t>
            </w:r>
            <w:proofErr w:type="spellEnd"/>
          </w:p>
        </w:tc>
        <w:tc>
          <w:tcPr>
            <w:tcW w:w="1756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4 </w:t>
            </w:r>
            <w:proofErr w:type="spellStart"/>
            <w:r>
              <w:rPr>
                <w:rFonts w:ascii="Calibri" w:hAnsi="Calibri" w:cs="Times New Roman"/>
              </w:rPr>
              <w:t>années</w:t>
            </w:r>
            <w:proofErr w:type="spellEnd"/>
          </w:p>
        </w:tc>
        <w:tc>
          <w:tcPr>
            <w:tcW w:w="1609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Calibri" w:hAnsi="Calibri" w:cs="Times New Roman"/>
              </w:rPr>
              <w:t xml:space="preserve">2e </w:t>
            </w:r>
            <w:proofErr w:type="spellStart"/>
            <w:proofErr w:type="gramStart"/>
            <w:r>
              <w:rPr>
                <w:rFonts w:ascii="Calibri" w:hAnsi="Calibri" w:cs="Times New Roman"/>
              </w:rPr>
              <w:t>degré</w:t>
            </w:r>
            <w:proofErr w:type="spellEnd"/>
            <w:r>
              <w:rPr>
                <w:rFonts w:ascii="Calibri" w:hAnsi="Calibri" w:cs="Times New Roman"/>
              </w:rPr>
              <w:t xml:space="preserve"> :</w:t>
            </w:r>
            <w:proofErr w:type="gramEnd"/>
            <w:r>
              <w:rPr>
                <w:rFonts w:ascii="Calibri" w:hAnsi="Calibri" w:cs="Times New Roman"/>
              </w:rPr>
              <w:t xml:space="preserve"> 2; 3e </w:t>
            </w:r>
            <w:proofErr w:type="spellStart"/>
            <w:r>
              <w:rPr>
                <w:rFonts w:ascii="Calibri" w:hAnsi="Calibri" w:cs="Times New Roman"/>
              </w:rPr>
              <w:t>degré</w:t>
            </w:r>
            <w:proofErr w:type="spellEnd"/>
            <w:r>
              <w:rPr>
                <w:rFonts w:ascii="Calibri" w:hAnsi="Calibri" w:cs="Times New Roman"/>
              </w:rPr>
              <w:t xml:space="preserve"> : 3 </w:t>
            </w:r>
            <w:proofErr w:type="spellStart"/>
            <w:r>
              <w:rPr>
                <w:rFonts w:ascii="Calibri" w:hAnsi="Calibri" w:cs="Times New Roman"/>
              </w:rPr>
              <w:t>ou</w:t>
            </w:r>
            <w:proofErr w:type="spellEnd"/>
            <w:r>
              <w:rPr>
                <w:rFonts w:ascii="Calibri" w:hAnsi="Calibri" w:cs="Times New Roman"/>
              </w:rPr>
              <w:t xml:space="preserve"> 4</w:t>
            </w:r>
          </w:p>
        </w:tc>
      </w:tr>
      <w:tr w:rsidR="00E20029">
        <w:tc>
          <w:tcPr>
            <w:tcW w:w="165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Culture/</w:t>
            </w:r>
            <w:proofErr w:type="spellStart"/>
            <w:r>
              <w:rPr>
                <w:rFonts w:ascii="Times New Roman" w:hAnsi="Times New Roman" w:cs="Times New Roman"/>
                <w:lang w:val="fr-FR"/>
              </w:rPr>
              <w:t>Non-linguistique</w:t>
            </w:r>
            <w:proofErr w:type="spellEnd"/>
          </w:p>
        </w:tc>
        <w:tc>
          <w:tcPr>
            <w:tcW w:w="156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La culture ne </w:t>
            </w:r>
            <w:proofErr w:type="spellStart"/>
            <w:r>
              <w:rPr>
                <w:rFonts w:ascii="Calibri" w:hAnsi="Calibri" w:cs="Times New Roman"/>
              </w:rPr>
              <w:t>bénéficie</w:t>
            </w:r>
            <w:proofErr w:type="spellEnd"/>
            <w:r>
              <w:rPr>
                <w:rFonts w:ascii="Calibri" w:hAnsi="Calibri" w:cs="Times New Roman"/>
              </w:rPr>
              <w:t xml:space="preserve"> pas d’un </w:t>
            </w:r>
            <w:proofErr w:type="spellStart"/>
            <w:r>
              <w:rPr>
                <w:rFonts w:ascii="Calibri" w:hAnsi="Calibri" w:cs="Times New Roman"/>
              </w:rPr>
              <w:t>cours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spécial</w:t>
            </w:r>
            <w:proofErr w:type="spellEnd"/>
            <w:r>
              <w:rPr>
                <w:rFonts w:ascii="Calibri" w:hAnsi="Calibri" w:cs="Times New Roman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</w:rPr>
              <w:t>mais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est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toujours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intégrée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dans</w:t>
            </w:r>
            <w:proofErr w:type="spellEnd"/>
            <w:r>
              <w:rPr>
                <w:rFonts w:ascii="Calibri" w:hAnsi="Calibri" w:cs="Times New Roman"/>
              </w:rPr>
              <w:t xml:space="preserve"> les </w:t>
            </w:r>
            <w:proofErr w:type="spellStart"/>
            <w:r>
              <w:rPr>
                <w:rFonts w:ascii="Calibri" w:hAnsi="Calibri" w:cs="Times New Roman"/>
              </w:rPr>
              <w:t>cours</w:t>
            </w:r>
            <w:proofErr w:type="spellEnd"/>
            <w:r>
              <w:rPr>
                <w:rFonts w:ascii="Calibri" w:hAnsi="Calibri" w:cs="Times New Roman"/>
              </w:rPr>
              <w:t xml:space="preserve"> de </w:t>
            </w:r>
            <w:proofErr w:type="spellStart"/>
            <w:r>
              <w:rPr>
                <w:rFonts w:ascii="Calibri" w:hAnsi="Calibri" w:cs="Times New Roman"/>
              </w:rPr>
              <w:t>langues</w:t>
            </w:r>
            <w:proofErr w:type="spellEnd"/>
          </w:p>
        </w:tc>
        <w:tc>
          <w:tcPr>
            <w:tcW w:w="175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1756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160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165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1563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1755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1756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160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-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est</w:t>
      </w:r>
      <w:proofErr w:type="gramEnd"/>
      <w:r>
        <w:rPr>
          <w:rFonts w:ascii="Times New Roman" w:hAnsi="Times New Roman" w:cs="Times New Roman"/>
          <w:sz w:val="28"/>
        </w:rPr>
        <w:t>-il</w:t>
      </w:r>
      <w:proofErr w:type="spellEnd"/>
      <w:r>
        <w:rPr>
          <w:rFonts w:ascii="Times New Roman" w:hAnsi="Times New Roman" w:cs="Times New Roman"/>
          <w:sz w:val="28"/>
        </w:rPr>
        <w:t xml:space="preserve"> possible de </w:t>
      </w:r>
      <w:proofErr w:type="spellStart"/>
      <w:r>
        <w:rPr>
          <w:rFonts w:ascii="Times New Roman" w:hAnsi="Times New Roman" w:cs="Times New Roman"/>
          <w:sz w:val="28"/>
        </w:rPr>
        <w:t>suivre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l’enseignement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deux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langues</w:t>
      </w:r>
      <w:proofErr w:type="spellEnd"/>
      <w:r>
        <w:rPr>
          <w:rFonts w:ascii="Times New Roman" w:hAnsi="Times New Roman" w:cs="Times New Roman"/>
          <w:sz w:val="28"/>
        </w:rPr>
        <w:t xml:space="preserve"> à la </w:t>
      </w:r>
      <w:proofErr w:type="spellStart"/>
      <w:r>
        <w:rPr>
          <w:rFonts w:ascii="Times New Roman" w:hAnsi="Times New Roman" w:cs="Times New Roman"/>
          <w:sz w:val="28"/>
        </w:rPr>
        <w:t>fois</w:t>
      </w:r>
      <w:proofErr w:type="spellEnd"/>
      <w:r>
        <w:rPr>
          <w:rFonts w:ascii="Times New Roman" w:hAnsi="Times New Roman" w:cs="Times New Roman"/>
          <w:sz w:val="28"/>
        </w:rPr>
        <w:t> ?</w:t>
      </w: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Times New Roman" w:hAnsi="Times New Roman" w:cs="Times New Roman"/>
                <w:lang w:val="fr-FR"/>
              </w:rPr>
              <w:t xml:space="preserve">oui </w:t>
            </w:r>
          </w:p>
        </w:tc>
      </w:tr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- </w:t>
      </w:r>
      <w:proofErr w:type="gramStart"/>
      <w:r>
        <w:rPr>
          <w:rFonts w:ascii="Times New Roman" w:hAnsi="Times New Roman" w:cs="Times New Roman"/>
          <w:sz w:val="28"/>
        </w:rPr>
        <w:t>y</w:t>
      </w:r>
      <w:proofErr w:type="gramEnd"/>
      <w:r>
        <w:rPr>
          <w:rFonts w:ascii="Times New Roman" w:hAnsi="Times New Roman" w:cs="Times New Roman"/>
          <w:sz w:val="28"/>
        </w:rPr>
        <w:t xml:space="preserve"> a-t-</w:t>
      </w:r>
      <w:proofErr w:type="spellStart"/>
      <w:r>
        <w:rPr>
          <w:rFonts w:ascii="Times New Roman" w:hAnsi="Times New Roman" w:cs="Times New Roman"/>
          <w:sz w:val="28"/>
        </w:rPr>
        <w:t>il</w:t>
      </w:r>
      <w:proofErr w:type="spellEnd"/>
      <w:r>
        <w:rPr>
          <w:rFonts w:ascii="Times New Roman" w:hAnsi="Times New Roman" w:cs="Times New Roman"/>
          <w:sz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</w:rPr>
        <w:t>grandes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différences</w:t>
      </w:r>
      <w:proofErr w:type="spellEnd"/>
      <w:r>
        <w:rPr>
          <w:rFonts w:ascii="Times New Roman" w:hAnsi="Times New Roman" w:cs="Times New Roman"/>
          <w:sz w:val="28"/>
        </w:rPr>
        <w:t xml:space="preserve"> entre les </w:t>
      </w:r>
      <w:proofErr w:type="spellStart"/>
      <w:r>
        <w:rPr>
          <w:rFonts w:ascii="Times New Roman" w:hAnsi="Times New Roman" w:cs="Times New Roman"/>
          <w:sz w:val="28"/>
        </w:rPr>
        <w:t>régions</w:t>
      </w:r>
      <w:proofErr w:type="spellEnd"/>
      <w:r>
        <w:rPr>
          <w:rFonts w:ascii="Times New Roman" w:hAnsi="Times New Roman" w:cs="Times New Roman"/>
          <w:sz w:val="28"/>
        </w:rPr>
        <w:t xml:space="preserve"> et/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entre les </w:t>
      </w:r>
      <w:proofErr w:type="spellStart"/>
      <w:r>
        <w:rPr>
          <w:rFonts w:ascii="Times New Roman" w:hAnsi="Times New Roman" w:cs="Times New Roman"/>
          <w:sz w:val="28"/>
        </w:rPr>
        <w:t>établissements</w:t>
      </w:r>
      <w:proofErr w:type="spellEnd"/>
      <w:r>
        <w:rPr>
          <w:rFonts w:ascii="Times New Roman" w:hAnsi="Times New Roman" w:cs="Times New Roman"/>
          <w:sz w:val="28"/>
        </w:rPr>
        <w:t> ?</w:t>
      </w: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oui</w:t>
            </w:r>
          </w:p>
        </w:tc>
      </w:tr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Enseignement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supérieur</w:t>
      </w:r>
      <w:proofErr w:type="spellEnd"/>
      <w:r>
        <w:rPr>
          <w:rFonts w:ascii="Times New Roman" w:hAnsi="Times New Roman" w:cs="Times New Roman"/>
          <w:sz w:val="28"/>
        </w:rPr>
        <w:t> :</w:t>
      </w:r>
      <w:proofErr w:type="gramEnd"/>
    </w:p>
    <w:p w:rsidR="00E20029" w:rsidRDefault="009D1D13">
      <w:pPr>
        <w:pStyle w:val="Paragraphedelist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</w:rPr>
        <w:t>nombre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d’universités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où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l’on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enseigne</w:t>
      </w:r>
      <w:proofErr w:type="spellEnd"/>
      <w:r>
        <w:rPr>
          <w:rFonts w:ascii="Times New Roman" w:hAnsi="Times New Roman" w:cs="Times New Roman"/>
          <w:sz w:val="28"/>
        </w:rPr>
        <w:t> :</w:t>
      </w: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2774"/>
        <w:gridCol w:w="2781"/>
        <w:gridCol w:w="2781"/>
      </w:tblGrid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jc w:val="both"/>
              <w:rPr>
                <w:rFonts w:ascii="Times New Roman" w:hAnsi="Times New Roman" w:cs="Times New Roman"/>
                <w:sz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la langue latine</w:t>
            </w:r>
          </w:p>
          <w:p w:rsidR="00E20029" w:rsidRDefault="00E200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la langue latine et la langue grecque </w:t>
            </w: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la culture latine et/ou grecque </w:t>
            </w:r>
          </w:p>
        </w:tc>
      </w:tr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3</w:t>
            </w: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3</w:t>
            </w:r>
          </w:p>
        </w:tc>
      </w:tr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En </w:t>
            </w:r>
            <w:proofErr w:type="spellStart"/>
            <w:r>
              <w:rPr>
                <w:rFonts w:ascii="Calibri" w:hAnsi="Calibri" w:cs="Times New Roman"/>
              </w:rPr>
              <w:t>outre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quelques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Hautes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Ecoles</w:t>
            </w:r>
            <w:proofErr w:type="spellEnd"/>
            <w:r>
              <w:rPr>
                <w:rFonts w:ascii="Calibri" w:hAnsi="Calibri" w:cs="Times New Roman"/>
              </w:rPr>
              <w:t xml:space="preserve"> qui </w:t>
            </w:r>
            <w:proofErr w:type="spellStart"/>
            <w:r>
              <w:rPr>
                <w:rFonts w:ascii="Calibri" w:hAnsi="Calibri" w:cs="Times New Roman"/>
              </w:rPr>
              <w:t>proposent</w:t>
            </w:r>
            <w:proofErr w:type="spellEnd"/>
            <w:r>
              <w:rPr>
                <w:rFonts w:ascii="Calibri" w:hAnsi="Calibri" w:cs="Times New Roman"/>
              </w:rPr>
              <w:t xml:space="preserve"> un </w:t>
            </w:r>
            <w:proofErr w:type="spellStart"/>
            <w:r>
              <w:rPr>
                <w:rFonts w:ascii="Calibri" w:hAnsi="Calibri" w:cs="Times New Roman"/>
              </w:rPr>
              <w:t>baccalauréat</w:t>
            </w:r>
            <w:proofErr w:type="spellEnd"/>
            <w:r>
              <w:rPr>
                <w:rFonts w:ascii="Calibri" w:hAnsi="Calibri" w:cs="Times New Roman"/>
              </w:rPr>
              <w:t xml:space="preserve"> (3 </w:t>
            </w:r>
            <w:proofErr w:type="spellStart"/>
            <w:r>
              <w:rPr>
                <w:rFonts w:ascii="Calibri" w:hAnsi="Calibri" w:cs="Times New Roman"/>
              </w:rPr>
              <w:t>ans</w:t>
            </w:r>
            <w:proofErr w:type="spellEnd"/>
            <w:r>
              <w:rPr>
                <w:rFonts w:ascii="Calibri" w:hAnsi="Calibri" w:cs="Times New Roman"/>
              </w:rPr>
              <w:t>)</w:t>
            </w: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ind w:left="102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b)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nombre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approximatif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étudiants</w:t>
      </w:r>
      <w:proofErr w:type="spellEnd"/>
      <w:r>
        <w:rPr>
          <w:rFonts w:ascii="Times New Roman" w:hAnsi="Times New Roman" w:cs="Times New Roman"/>
          <w:sz w:val="28"/>
        </w:rPr>
        <w:t xml:space="preserve"> qui </w:t>
      </w:r>
      <w:proofErr w:type="spellStart"/>
      <w:r>
        <w:rPr>
          <w:rFonts w:ascii="Times New Roman" w:hAnsi="Times New Roman" w:cs="Times New Roman"/>
          <w:sz w:val="28"/>
        </w:rPr>
        <w:t>suivent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cursus</w:t>
      </w:r>
      <w:proofErr w:type="spellEnd"/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</w:t>
      </w: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ind w:left="708" w:firstLine="708"/>
      </w:pPr>
      <w:r>
        <w:rPr>
          <w:rFonts w:ascii="Times New Roman" w:hAnsi="Times New Roman" w:cs="Times New Roman"/>
          <w:sz w:val="28"/>
        </w:rPr>
        <w:t xml:space="preserve">  - </w:t>
      </w:r>
      <w:proofErr w:type="gramStart"/>
      <w:r>
        <w:rPr>
          <w:rFonts w:ascii="Times New Roman" w:hAnsi="Times New Roman" w:cs="Times New Roman"/>
          <w:sz w:val="28"/>
        </w:rPr>
        <w:t>en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spécialistes</w:t>
      </w:r>
      <w:proofErr w:type="spellEnd"/>
      <w:r>
        <w:rPr>
          <w:rFonts w:ascii="Times New Roman" w:hAnsi="Times New Roman" w:cs="Times New Roman"/>
          <w:sz w:val="28"/>
        </w:rPr>
        <w:t xml:space="preserve"> : pas de </w:t>
      </w:r>
      <w:proofErr w:type="spellStart"/>
      <w:r>
        <w:rPr>
          <w:rFonts w:ascii="Times New Roman" w:hAnsi="Times New Roman" w:cs="Times New Roman"/>
          <w:sz w:val="28"/>
        </w:rPr>
        <w:t>chiffres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disponibles</w:t>
      </w:r>
      <w:proofErr w:type="spellEnd"/>
    </w:p>
    <w:p w:rsidR="00E20029" w:rsidRDefault="00E20029">
      <w:pPr>
        <w:rPr>
          <w:rFonts w:ascii="Times New Roman" w:hAnsi="Times New Roman" w:cs="Times New Roman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2774"/>
        <w:gridCol w:w="2781"/>
        <w:gridCol w:w="2781"/>
      </w:tblGrid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jc w:val="both"/>
              <w:rPr>
                <w:rFonts w:ascii="Times New Roman" w:hAnsi="Times New Roman" w:cs="Times New Roman"/>
                <w:sz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la langue latine</w:t>
            </w:r>
          </w:p>
          <w:p w:rsidR="00E20029" w:rsidRDefault="00E20029">
            <w:pPr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la langue latine et la langue grecque </w:t>
            </w: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la culture latine et/ou grecque </w:t>
            </w:r>
          </w:p>
        </w:tc>
      </w:tr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ind w:left="720"/>
        <w:rPr>
          <w:rFonts w:ascii="Times New Roman" w:hAnsi="Times New Roman" w:cs="Times New Roman"/>
        </w:rPr>
      </w:pPr>
    </w:p>
    <w:p w:rsidR="00E20029" w:rsidRDefault="009D1D13">
      <w:pPr>
        <w:pStyle w:val="Paragraphedeliste"/>
        <w:numPr>
          <w:ilvl w:val="0"/>
          <w:numId w:val="7"/>
        </w:numPr>
      </w:pPr>
      <w:proofErr w:type="gramStart"/>
      <w:r>
        <w:rPr>
          <w:rFonts w:ascii="Times New Roman" w:hAnsi="Times New Roman" w:cs="Times New Roman"/>
          <w:sz w:val="28"/>
        </w:rPr>
        <w:t>en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complément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d’autres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cursus</w:t>
      </w:r>
      <w:proofErr w:type="spellEnd"/>
      <w:r>
        <w:rPr>
          <w:rFonts w:ascii="Times New Roman" w:hAnsi="Times New Roman" w:cs="Times New Roman"/>
          <w:sz w:val="28"/>
        </w:rPr>
        <w:t xml:space="preserve"> : pas de </w:t>
      </w:r>
      <w:proofErr w:type="spellStart"/>
      <w:r>
        <w:rPr>
          <w:rFonts w:ascii="Times New Roman" w:hAnsi="Times New Roman" w:cs="Times New Roman"/>
          <w:sz w:val="28"/>
        </w:rPr>
        <w:t>chiffres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disponibles</w:t>
      </w:r>
      <w:proofErr w:type="spellEnd"/>
    </w:p>
    <w:p w:rsidR="00E20029" w:rsidRDefault="00E20029">
      <w:pPr>
        <w:rPr>
          <w:rFonts w:ascii="Times New Roman" w:hAnsi="Times New Roman" w:cs="Times New Roman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2774"/>
        <w:gridCol w:w="2781"/>
        <w:gridCol w:w="2781"/>
      </w:tblGrid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jc w:val="both"/>
              <w:rPr>
                <w:rFonts w:ascii="Times New Roman" w:hAnsi="Times New Roman" w:cs="Times New Roman"/>
                <w:sz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la langue latine</w:t>
            </w:r>
          </w:p>
          <w:p w:rsidR="00E20029" w:rsidRDefault="00E20029">
            <w:pPr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la langue latine et la langue grecque </w:t>
            </w: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la culture latine et/ou grecque </w:t>
            </w:r>
          </w:p>
        </w:tc>
      </w:tr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4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81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c) </w:t>
      </w:r>
      <w:proofErr w:type="gramStart"/>
      <w:r>
        <w:rPr>
          <w:rFonts w:ascii="Times New Roman" w:hAnsi="Times New Roman" w:cs="Times New Roman"/>
          <w:sz w:val="28"/>
        </w:rPr>
        <w:t>les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étudiants</w:t>
      </w:r>
      <w:proofErr w:type="spellEnd"/>
      <w:r>
        <w:rPr>
          <w:rFonts w:ascii="Times New Roman" w:hAnsi="Times New Roman" w:cs="Times New Roman"/>
          <w:sz w:val="28"/>
        </w:rPr>
        <w:t xml:space="preserve"> qui </w:t>
      </w:r>
      <w:proofErr w:type="spellStart"/>
      <w:r>
        <w:rPr>
          <w:rFonts w:ascii="Times New Roman" w:hAnsi="Times New Roman" w:cs="Times New Roman"/>
          <w:sz w:val="28"/>
        </w:rPr>
        <w:t>suivent</w:t>
      </w:r>
      <w:proofErr w:type="spellEnd"/>
      <w:r>
        <w:rPr>
          <w:rFonts w:ascii="Times New Roman" w:hAnsi="Times New Roman" w:cs="Times New Roman"/>
          <w:sz w:val="28"/>
        </w:rPr>
        <w:t xml:space="preserve"> les </w:t>
      </w:r>
      <w:proofErr w:type="spellStart"/>
      <w:r>
        <w:rPr>
          <w:rFonts w:ascii="Times New Roman" w:hAnsi="Times New Roman" w:cs="Times New Roman"/>
          <w:sz w:val="28"/>
        </w:rPr>
        <w:t>cursus</w:t>
      </w:r>
      <w:proofErr w:type="spellEnd"/>
      <w:r>
        <w:rPr>
          <w:rFonts w:ascii="Times New Roman" w:hAnsi="Times New Roman" w:cs="Times New Roman"/>
          <w:sz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</w:rPr>
        <w:t>langues</w:t>
      </w:r>
      <w:proofErr w:type="spellEnd"/>
      <w:r>
        <w:rPr>
          <w:rFonts w:ascii="Times New Roman" w:hAnsi="Times New Roman" w:cs="Times New Roman"/>
          <w:sz w:val="28"/>
        </w:rPr>
        <w:t xml:space="preserve"> et cultures </w:t>
      </w:r>
      <w:proofErr w:type="spellStart"/>
      <w:r>
        <w:rPr>
          <w:rFonts w:ascii="Times New Roman" w:hAnsi="Times New Roman" w:cs="Times New Roman"/>
          <w:sz w:val="28"/>
        </w:rPr>
        <w:t>classiques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doivent-ils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étudier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d’autres</w:t>
      </w:r>
      <w:proofErr w:type="spellEnd"/>
      <w:r>
        <w:rPr>
          <w:rFonts w:ascii="Times New Roman" w:hAnsi="Times New Roman" w:cs="Times New Roman"/>
          <w:sz w:val="28"/>
        </w:rPr>
        <w:t xml:space="preserve"> disciplines, et </w:t>
      </w:r>
      <w:proofErr w:type="spellStart"/>
      <w:r>
        <w:rPr>
          <w:rFonts w:ascii="Times New Roman" w:hAnsi="Times New Roman" w:cs="Times New Roman"/>
          <w:sz w:val="28"/>
        </w:rPr>
        <w:t>si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oui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lesquelles</w:t>
      </w:r>
      <w:proofErr w:type="spellEnd"/>
      <w:r>
        <w:rPr>
          <w:rFonts w:ascii="Times New Roman" w:hAnsi="Times New Roman" w:cs="Times New Roman"/>
          <w:sz w:val="28"/>
        </w:rPr>
        <w:t> ?</w:t>
      </w: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4157"/>
        <w:gridCol w:w="4179"/>
      </w:tblGrid>
      <w:tr w:rsidR="00E20029">
        <w:tc>
          <w:tcPr>
            <w:tcW w:w="4157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pStyle w:val="Paragraphedeliste"/>
              <w:ind w:left="0"/>
            </w:pPr>
            <w:r>
              <w:rPr>
                <w:rFonts w:ascii="Times New Roman" w:hAnsi="Times New Roman" w:cs="Times New Roman"/>
                <w:lang w:val="fr-FR"/>
              </w:rPr>
              <w:t xml:space="preserve">oui </w:t>
            </w:r>
          </w:p>
        </w:tc>
        <w:tc>
          <w:tcPr>
            <w:tcW w:w="4178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pStyle w:val="Paragraphedeliste"/>
              <w:ind w:left="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lesquelles</w:t>
            </w:r>
          </w:p>
        </w:tc>
      </w:tr>
      <w:tr w:rsidR="00E20029">
        <w:tc>
          <w:tcPr>
            <w:tcW w:w="4157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pStyle w:val="Paragraphedeliste"/>
              <w:ind w:left="0"/>
              <w:rPr>
                <w:rFonts w:ascii="Calibri" w:hAnsi="Calibri" w:cs="Times New Roman"/>
              </w:rPr>
            </w:pPr>
          </w:p>
        </w:tc>
        <w:tc>
          <w:tcPr>
            <w:tcW w:w="4178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pStyle w:val="Paragraphedeliste"/>
              <w:ind w:left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Histoire, </w:t>
            </w:r>
            <w:proofErr w:type="spellStart"/>
            <w:r>
              <w:rPr>
                <w:rFonts w:ascii="Calibri" w:hAnsi="Calibri" w:cs="Times New Roman"/>
              </w:rPr>
              <w:t>philosophie</w:t>
            </w:r>
            <w:proofErr w:type="spellEnd"/>
            <w:r>
              <w:rPr>
                <w:rFonts w:ascii="Calibri" w:hAnsi="Calibri" w:cs="Times New Roman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</w:rPr>
              <w:t>épigraphie</w:t>
            </w:r>
            <w:proofErr w:type="spellEnd"/>
            <w:r>
              <w:rPr>
                <w:rFonts w:ascii="Calibri" w:hAnsi="Calibri" w:cs="Times New Roman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</w:rPr>
              <w:t>paléographie</w:t>
            </w:r>
            <w:proofErr w:type="spellEnd"/>
            <w:r>
              <w:rPr>
                <w:rFonts w:ascii="Calibri" w:hAnsi="Calibri" w:cs="Times New Roman"/>
              </w:rPr>
              <w:t xml:space="preserve">, 1 </w:t>
            </w:r>
            <w:proofErr w:type="spellStart"/>
            <w:r>
              <w:rPr>
                <w:rFonts w:ascii="Calibri" w:hAnsi="Calibri" w:cs="Times New Roman"/>
              </w:rPr>
              <w:t>cours</w:t>
            </w:r>
            <w:proofErr w:type="spellEnd"/>
            <w:r>
              <w:rPr>
                <w:rFonts w:ascii="Calibri" w:hAnsi="Calibri" w:cs="Times New Roman"/>
              </w:rPr>
              <w:t xml:space="preserve"> de langue </w:t>
            </w:r>
            <w:proofErr w:type="spellStart"/>
            <w:r>
              <w:rPr>
                <w:rFonts w:ascii="Calibri" w:hAnsi="Calibri" w:cs="Times New Roman"/>
              </w:rPr>
              <w:t>moderne</w:t>
            </w:r>
            <w:proofErr w:type="spellEnd"/>
            <w:r>
              <w:rPr>
                <w:rFonts w:ascii="Calibri" w:hAnsi="Calibri" w:cs="Times New Roman"/>
              </w:rPr>
              <w:t xml:space="preserve">. </w:t>
            </w:r>
            <w:proofErr w:type="spellStart"/>
            <w:r>
              <w:rPr>
                <w:rFonts w:ascii="Calibri" w:hAnsi="Calibri" w:cs="Times New Roman"/>
              </w:rPr>
              <w:t>Cours</w:t>
            </w:r>
            <w:proofErr w:type="spellEnd"/>
            <w:r>
              <w:rPr>
                <w:rFonts w:ascii="Calibri" w:hAnsi="Calibri" w:cs="Times New Roman"/>
              </w:rPr>
              <w:t xml:space="preserve"> de </w:t>
            </w:r>
            <w:proofErr w:type="spellStart"/>
            <w:r>
              <w:rPr>
                <w:rFonts w:ascii="Calibri" w:hAnsi="Calibri" w:cs="Times New Roman"/>
              </w:rPr>
              <w:t>didactique</w:t>
            </w:r>
            <w:proofErr w:type="spellEnd"/>
            <w:r>
              <w:rPr>
                <w:rFonts w:ascii="Calibri" w:hAnsi="Calibri" w:cs="Times New Roman"/>
              </w:rPr>
              <w:t xml:space="preserve"> pour </w:t>
            </w:r>
            <w:proofErr w:type="spellStart"/>
            <w:r>
              <w:rPr>
                <w:rFonts w:ascii="Calibri" w:hAnsi="Calibri" w:cs="Times New Roman"/>
              </w:rPr>
              <w:t>ceux</w:t>
            </w:r>
            <w:proofErr w:type="spellEnd"/>
            <w:r>
              <w:rPr>
                <w:rFonts w:ascii="Calibri" w:hAnsi="Calibri" w:cs="Times New Roman"/>
              </w:rPr>
              <w:t xml:space="preserve"> qui se </w:t>
            </w:r>
            <w:proofErr w:type="spellStart"/>
            <w:r>
              <w:rPr>
                <w:rFonts w:ascii="Calibri" w:hAnsi="Calibri" w:cs="Times New Roman"/>
              </w:rPr>
              <w:t>destinent</w:t>
            </w:r>
            <w:proofErr w:type="spellEnd"/>
            <w:r>
              <w:rPr>
                <w:rFonts w:ascii="Calibri" w:hAnsi="Calibri" w:cs="Times New Roman"/>
              </w:rPr>
              <w:t xml:space="preserve"> à </w:t>
            </w:r>
            <w:proofErr w:type="spellStart"/>
            <w:r>
              <w:rPr>
                <w:rFonts w:ascii="Calibri" w:hAnsi="Calibri" w:cs="Times New Roman"/>
              </w:rPr>
              <w:t>l’enseignement</w:t>
            </w:r>
            <w:proofErr w:type="spellEnd"/>
            <w:proofErr w:type="gramStart"/>
            <w:r>
              <w:rPr>
                <w:rFonts w:ascii="Calibri" w:hAnsi="Calibri" w:cs="Times New Roman"/>
              </w:rPr>
              <w:t>..</w:t>
            </w:r>
            <w:proofErr w:type="gramEnd"/>
          </w:p>
        </w:tc>
      </w:tr>
      <w:tr w:rsidR="00E20029">
        <w:tc>
          <w:tcPr>
            <w:tcW w:w="4157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pStyle w:val="Paragraphedeliste"/>
              <w:ind w:left="0"/>
              <w:rPr>
                <w:rFonts w:ascii="Calibri" w:hAnsi="Calibri" w:cs="Times New Roman"/>
              </w:rPr>
            </w:pPr>
          </w:p>
        </w:tc>
        <w:tc>
          <w:tcPr>
            <w:tcW w:w="4178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pStyle w:val="Paragraphedeliste"/>
              <w:ind w:left="0"/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4157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pStyle w:val="Paragraphedeliste"/>
              <w:ind w:left="0"/>
              <w:rPr>
                <w:rFonts w:ascii="Calibri" w:hAnsi="Calibri" w:cs="Times New Roman"/>
              </w:rPr>
            </w:pPr>
          </w:p>
        </w:tc>
        <w:tc>
          <w:tcPr>
            <w:tcW w:w="4178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pStyle w:val="Paragraphedeliste"/>
              <w:ind w:left="0"/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comment</w:t>
      </w:r>
      <w:proofErr w:type="gramEnd"/>
      <w:r>
        <w:rPr>
          <w:rFonts w:ascii="Times New Roman" w:hAnsi="Times New Roman" w:cs="Times New Roman"/>
          <w:sz w:val="28"/>
        </w:rPr>
        <w:t xml:space="preserve"> les </w:t>
      </w:r>
      <w:proofErr w:type="spellStart"/>
      <w:r>
        <w:rPr>
          <w:rFonts w:ascii="Times New Roman" w:hAnsi="Times New Roman" w:cs="Times New Roman"/>
          <w:sz w:val="28"/>
        </w:rPr>
        <w:t>enseignants</w:t>
      </w:r>
      <w:proofErr w:type="spellEnd"/>
      <w:r>
        <w:rPr>
          <w:rFonts w:ascii="Times New Roman" w:hAnsi="Times New Roman" w:cs="Times New Roman"/>
          <w:sz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</w:rPr>
        <w:t>langues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anciennes</w:t>
      </w:r>
      <w:proofErr w:type="spellEnd"/>
      <w:r>
        <w:rPr>
          <w:rFonts w:ascii="Times New Roman" w:hAnsi="Times New Roman" w:cs="Times New Roman"/>
          <w:sz w:val="28"/>
        </w:rPr>
        <w:t xml:space="preserve"> du </w:t>
      </w:r>
      <w:proofErr w:type="spellStart"/>
      <w:r>
        <w:rPr>
          <w:rFonts w:ascii="Times New Roman" w:hAnsi="Times New Roman" w:cs="Times New Roman"/>
          <w:sz w:val="28"/>
        </w:rPr>
        <w:t>secondaire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sont-ils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recrutés</w:t>
      </w:r>
      <w:proofErr w:type="spellEnd"/>
      <w:r>
        <w:rPr>
          <w:rFonts w:ascii="Times New Roman" w:hAnsi="Times New Roman" w:cs="Times New Roman"/>
          <w:sz w:val="28"/>
        </w:rPr>
        <w:t> ?</w:t>
      </w: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pStyle w:val="Paragraphedeliste"/>
              <w:ind w:left="0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Sur base des candidatures </w:t>
            </w:r>
            <w:proofErr w:type="spellStart"/>
            <w:r>
              <w:rPr>
                <w:rFonts w:ascii="Calibri" w:hAnsi="Calibri" w:cs="Times New Roman"/>
              </w:rPr>
              <w:t>adressées</w:t>
            </w:r>
            <w:proofErr w:type="spellEnd"/>
            <w:r>
              <w:rPr>
                <w:rFonts w:ascii="Calibri" w:hAnsi="Calibri" w:cs="Times New Roman"/>
              </w:rPr>
              <w:t xml:space="preserve"> aux </w:t>
            </w:r>
            <w:proofErr w:type="spellStart"/>
            <w:r>
              <w:rPr>
                <w:rFonts w:ascii="Calibri" w:hAnsi="Calibri" w:cs="Times New Roman"/>
              </w:rPr>
              <w:t>différents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pouvoirs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organsateurs</w:t>
            </w:r>
            <w:proofErr w:type="spellEnd"/>
            <w:r>
              <w:rPr>
                <w:rFonts w:ascii="Calibri" w:hAnsi="Calibri" w:cs="Times New Roman"/>
              </w:rPr>
              <w:t xml:space="preserve"> des </w:t>
            </w:r>
            <w:proofErr w:type="spellStart"/>
            <w:r>
              <w:rPr>
                <w:rFonts w:ascii="Calibri" w:hAnsi="Calibri" w:cs="Times New Roman"/>
              </w:rPr>
              <w:t>écoles</w:t>
            </w:r>
            <w:proofErr w:type="spellEnd"/>
            <w:r>
              <w:rPr>
                <w:rFonts w:ascii="Calibri" w:hAnsi="Calibri" w:cs="Times New Roman"/>
              </w:rPr>
              <w:t>.</w:t>
            </w:r>
          </w:p>
          <w:p w:rsidR="00E20029" w:rsidRDefault="00E20029">
            <w:pPr>
              <w:pStyle w:val="Paragraphedeliste"/>
              <w:ind w:left="0"/>
              <w:rPr>
                <w:rFonts w:ascii="Calibri" w:hAnsi="Calibri" w:cs="Times New Roman"/>
              </w:rPr>
            </w:pPr>
          </w:p>
          <w:p w:rsidR="00E20029" w:rsidRDefault="00E20029">
            <w:pPr>
              <w:pStyle w:val="Paragraphedeliste"/>
              <w:ind w:left="0"/>
              <w:rPr>
                <w:rFonts w:ascii="Calibri" w:hAnsi="Calibri" w:cs="Times New Roman"/>
              </w:rPr>
            </w:pPr>
          </w:p>
          <w:p w:rsidR="00E20029" w:rsidRDefault="00E20029">
            <w:pPr>
              <w:pStyle w:val="Paragraphedeliste"/>
              <w:ind w:left="0"/>
              <w:rPr>
                <w:rFonts w:ascii="Calibri" w:hAnsi="Calibri" w:cs="Times New Roman"/>
              </w:rPr>
            </w:pPr>
          </w:p>
          <w:p w:rsidR="00E20029" w:rsidRDefault="00E20029">
            <w:pPr>
              <w:pStyle w:val="Paragraphedeliste"/>
              <w:ind w:left="0"/>
              <w:rPr>
                <w:rFonts w:ascii="Calibri" w:hAnsi="Calibri" w:cs="Times New Roman"/>
              </w:rPr>
            </w:pPr>
          </w:p>
          <w:p w:rsidR="00E20029" w:rsidRDefault="00E20029">
            <w:pPr>
              <w:pStyle w:val="Paragraphedeliste"/>
              <w:ind w:left="0"/>
              <w:rPr>
                <w:rFonts w:ascii="Calibri" w:hAnsi="Calibri" w:cs="Times New Roman"/>
              </w:rPr>
            </w:pPr>
          </w:p>
        </w:tc>
      </w:tr>
    </w:tbl>
    <w:p w:rsidR="00E20029" w:rsidRDefault="009D1D13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- </w:t>
      </w:r>
      <w:proofErr w:type="gramStart"/>
      <w:r>
        <w:rPr>
          <w:rFonts w:ascii="Times New Roman" w:hAnsi="Times New Roman" w:cs="Times New Roman"/>
          <w:sz w:val="28"/>
        </w:rPr>
        <w:t>par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concours</w:t>
      </w:r>
      <w:proofErr w:type="spellEnd"/>
      <w:r>
        <w:rPr>
          <w:rFonts w:ascii="Times New Roman" w:hAnsi="Times New Roman" w:cs="Times New Roman"/>
          <w:sz w:val="28"/>
        </w:rPr>
        <w:t xml:space="preserve"> ? Si </w:t>
      </w:r>
      <w:proofErr w:type="spellStart"/>
      <w:r>
        <w:rPr>
          <w:rFonts w:ascii="Times New Roman" w:hAnsi="Times New Roman" w:cs="Times New Roman"/>
          <w:sz w:val="28"/>
        </w:rPr>
        <w:t>oui</w:t>
      </w:r>
      <w:proofErr w:type="spellEnd"/>
      <w:r>
        <w:rPr>
          <w:rFonts w:ascii="Times New Roman" w:hAnsi="Times New Roman" w:cs="Times New Roman"/>
          <w:sz w:val="28"/>
        </w:rPr>
        <w:t xml:space="preserve">, au bout de </w:t>
      </w:r>
      <w:proofErr w:type="spellStart"/>
      <w:r>
        <w:rPr>
          <w:rFonts w:ascii="Times New Roman" w:hAnsi="Times New Roman" w:cs="Times New Roman"/>
          <w:sz w:val="28"/>
        </w:rPr>
        <w:t>combien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d’années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d’études</w:t>
      </w:r>
      <w:proofErr w:type="spellEnd"/>
      <w:r>
        <w:rPr>
          <w:rFonts w:ascii="Times New Roman" w:hAnsi="Times New Roman" w:cs="Times New Roman"/>
          <w:sz w:val="28"/>
        </w:rPr>
        <w:t xml:space="preserve"> et </w:t>
      </w:r>
      <w:proofErr w:type="spellStart"/>
      <w:r>
        <w:rPr>
          <w:rFonts w:ascii="Times New Roman" w:hAnsi="Times New Roman" w:cs="Times New Roman"/>
          <w:sz w:val="28"/>
        </w:rPr>
        <w:t>sur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quelles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épreuves</w:t>
      </w:r>
      <w:proofErr w:type="spellEnd"/>
      <w:r>
        <w:rPr>
          <w:rFonts w:ascii="Times New Roman" w:hAnsi="Times New Roman" w:cs="Times New Roman"/>
          <w:sz w:val="28"/>
        </w:rPr>
        <w:t xml:space="preserve"> ?</w:t>
      </w:r>
      <w:proofErr w:type="gramEnd"/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proofErr w:type="gramStart"/>
            <w:r>
              <w:rPr>
                <w:rFonts w:ascii="Calibri" w:hAnsi="Calibri" w:cs="Times New Roman"/>
              </w:rPr>
              <w:t>non</w:t>
            </w:r>
            <w:proofErr w:type="gramEnd"/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- </w:t>
      </w:r>
      <w:proofErr w:type="gramStart"/>
      <w:r>
        <w:rPr>
          <w:rFonts w:ascii="Times New Roman" w:hAnsi="Times New Roman" w:cs="Times New Roman"/>
          <w:sz w:val="28"/>
        </w:rPr>
        <w:t>par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d’autres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modalités</w:t>
      </w:r>
      <w:proofErr w:type="spellEnd"/>
      <w:r>
        <w:rPr>
          <w:rFonts w:ascii="Times New Roman" w:hAnsi="Times New Roman" w:cs="Times New Roman"/>
          <w:sz w:val="28"/>
        </w:rPr>
        <w:t xml:space="preserve"> à </w:t>
      </w:r>
      <w:proofErr w:type="spellStart"/>
      <w:r>
        <w:rPr>
          <w:rFonts w:ascii="Times New Roman" w:hAnsi="Times New Roman" w:cs="Times New Roman"/>
          <w:sz w:val="28"/>
        </w:rPr>
        <w:t>préciser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ci-dessous</w:t>
      </w:r>
      <w:proofErr w:type="spellEnd"/>
      <w:r>
        <w:rPr>
          <w:rFonts w:ascii="Times New Roman" w:hAnsi="Times New Roman" w:cs="Times New Roman"/>
          <w:sz w:val="28"/>
        </w:rPr>
        <w:t> :</w:t>
      </w: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9D1D13">
            <w:pPr>
              <w:rPr>
                <w:rFonts w:ascii="Calibri" w:hAnsi="Calibri" w:cs="Times New Roman"/>
              </w:rPr>
            </w:pPr>
            <w:proofErr w:type="gramStart"/>
            <w:r>
              <w:rPr>
                <w:rFonts w:ascii="Calibri" w:hAnsi="Calibri" w:cs="Times New Roman"/>
              </w:rPr>
              <w:t>non</w:t>
            </w:r>
            <w:proofErr w:type="gramEnd"/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e)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combien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d’enseignants</w:t>
      </w:r>
      <w:proofErr w:type="spellEnd"/>
      <w:r>
        <w:rPr>
          <w:rFonts w:ascii="Times New Roman" w:hAnsi="Times New Roman" w:cs="Times New Roman"/>
          <w:sz w:val="28"/>
        </w:rPr>
        <w:t xml:space="preserve"> environ </w:t>
      </w:r>
      <w:proofErr w:type="spellStart"/>
      <w:r>
        <w:rPr>
          <w:rFonts w:ascii="Times New Roman" w:hAnsi="Times New Roman" w:cs="Times New Roman"/>
          <w:sz w:val="28"/>
        </w:rPr>
        <w:t>sont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recrutés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chaque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année</w:t>
      </w:r>
      <w:proofErr w:type="spellEnd"/>
      <w:r>
        <w:rPr>
          <w:rFonts w:ascii="Times New Roman" w:hAnsi="Times New Roman" w:cs="Times New Roman"/>
          <w:sz w:val="28"/>
        </w:rPr>
        <w:t> ?</w:t>
      </w: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Calibri" w:hAnsi="Calibri" w:cs="Times New Roman"/>
              </w:rPr>
              <w:t xml:space="preserve">Pas de </w:t>
            </w:r>
            <w:proofErr w:type="spellStart"/>
            <w:r>
              <w:rPr>
                <w:rFonts w:ascii="Calibri" w:hAnsi="Calibri" w:cs="Times New Roman"/>
              </w:rPr>
              <w:t>chiffres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disponibles</w:t>
            </w:r>
            <w:proofErr w:type="spellEnd"/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f)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existe</w:t>
      </w:r>
      <w:proofErr w:type="gramEnd"/>
      <w:r>
        <w:rPr>
          <w:rFonts w:ascii="Times New Roman" w:hAnsi="Times New Roman" w:cs="Times New Roman"/>
          <w:sz w:val="28"/>
        </w:rPr>
        <w:t>-t-il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une</w:t>
      </w:r>
      <w:proofErr w:type="spellEnd"/>
      <w:r>
        <w:rPr>
          <w:rFonts w:ascii="Times New Roman" w:hAnsi="Times New Roman" w:cs="Times New Roman"/>
          <w:sz w:val="28"/>
        </w:rPr>
        <w:t xml:space="preserve"> formation continue des </w:t>
      </w:r>
      <w:proofErr w:type="spellStart"/>
      <w:r>
        <w:rPr>
          <w:rFonts w:ascii="Times New Roman" w:hAnsi="Times New Roman" w:cs="Times New Roman"/>
          <w:sz w:val="28"/>
        </w:rPr>
        <w:t>enseignants</w:t>
      </w:r>
      <w:proofErr w:type="spellEnd"/>
      <w:r>
        <w:rPr>
          <w:rFonts w:ascii="Times New Roman" w:hAnsi="Times New Roman" w:cs="Times New Roman"/>
          <w:sz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</w:rPr>
        <w:t>nos</w:t>
      </w:r>
      <w:proofErr w:type="spellEnd"/>
      <w:r>
        <w:rPr>
          <w:rFonts w:ascii="Times New Roman" w:hAnsi="Times New Roman" w:cs="Times New Roman"/>
          <w:sz w:val="28"/>
        </w:rPr>
        <w:t xml:space="preserve"> disciplines, et </w:t>
      </w:r>
      <w:proofErr w:type="spellStart"/>
      <w:r>
        <w:rPr>
          <w:rFonts w:ascii="Times New Roman" w:hAnsi="Times New Roman" w:cs="Times New Roman"/>
          <w:sz w:val="28"/>
        </w:rPr>
        <w:t>si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oui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quelles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formes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prend-elle</w:t>
      </w:r>
      <w:proofErr w:type="spellEnd"/>
      <w:r>
        <w:rPr>
          <w:rFonts w:ascii="Times New Roman" w:hAnsi="Times New Roman" w:cs="Times New Roman"/>
          <w:sz w:val="28"/>
        </w:rPr>
        <w:t> ?</w:t>
      </w:r>
    </w:p>
    <w:p w:rsidR="00E20029" w:rsidRDefault="00E20029">
      <w:pPr>
        <w:ind w:left="840"/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proofErr w:type="spellStart"/>
            <w:r>
              <w:rPr>
                <w:rFonts w:ascii="Calibri" w:hAnsi="Calibri" w:cs="Times New Roman"/>
              </w:rPr>
              <w:t>Oui</w:t>
            </w:r>
            <w:proofErr w:type="spellEnd"/>
            <w:r>
              <w:rPr>
                <w:rFonts w:ascii="Calibri" w:hAnsi="Calibri" w:cs="Times New Roman"/>
              </w:rPr>
              <w:t xml:space="preserve">. Obligation pour les </w:t>
            </w:r>
            <w:proofErr w:type="spellStart"/>
            <w:r>
              <w:rPr>
                <w:rFonts w:ascii="Calibri" w:hAnsi="Calibri" w:cs="Times New Roman"/>
              </w:rPr>
              <w:t>enseignants</w:t>
            </w:r>
            <w:proofErr w:type="spellEnd"/>
            <w:r>
              <w:rPr>
                <w:rFonts w:ascii="Calibri" w:hAnsi="Calibri" w:cs="Times New Roman"/>
              </w:rPr>
              <w:t xml:space="preserve"> de </w:t>
            </w:r>
            <w:proofErr w:type="spellStart"/>
            <w:r>
              <w:rPr>
                <w:rFonts w:ascii="Calibri" w:hAnsi="Calibri" w:cs="Times New Roman"/>
              </w:rPr>
              <w:t>suivre</w:t>
            </w:r>
            <w:proofErr w:type="spellEnd"/>
            <w:r>
              <w:rPr>
                <w:rFonts w:ascii="Calibri" w:hAnsi="Calibri" w:cs="Times New Roman"/>
              </w:rPr>
              <w:t xml:space="preserve"> en </w:t>
            </w:r>
            <w:proofErr w:type="spellStart"/>
            <w:r>
              <w:rPr>
                <w:rFonts w:ascii="Calibri" w:hAnsi="Calibri" w:cs="Times New Roman"/>
              </w:rPr>
              <w:t>moyenne</w:t>
            </w:r>
            <w:proofErr w:type="spellEnd"/>
            <w:r>
              <w:rPr>
                <w:rFonts w:ascii="Calibri" w:hAnsi="Calibri" w:cs="Times New Roman"/>
              </w:rPr>
              <w:t xml:space="preserve"> 2 </w:t>
            </w:r>
            <w:proofErr w:type="spellStart"/>
            <w:r>
              <w:rPr>
                <w:rFonts w:ascii="Calibri" w:hAnsi="Calibri" w:cs="Times New Roman"/>
              </w:rPr>
              <w:t>jours</w:t>
            </w:r>
            <w:proofErr w:type="spellEnd"/>
            <w:r>
              <w:rPr>
                <w:rFonts w:ascii="Calibri" w:hAnsi="Calibri" w:cs="Times New Roman"/>
              </w:rPr>
              <w:t xml:space="preserve"> de formation par an.</w:t>
            </w: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C/ </w:t>
      </w:r>
      <w:proofErr w:type="spellStart"/>
      <w:r>
        <w:rPr>
          <w:rFonts w:ascii="Times New Roman" w:hAnsi="Times New Roman" w:cs="Times New Roman"/>
          <w:b/>
          <w:sz w:val="28"/>
        </w:rPr>
        <w:t>Méthodes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, programmes </w:t>
      </w: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Par </w:t>
      </w:r>
      <w:proofErr w:type="spellStart"/>
      <w:r>
        <w:rPr>
          <w:rFonts w:ascii="Times New Roman" w:hAnsi="Times New Roman" w:cs="Times New Roman"/>
          <w:sz w:val="28"/>
        </w:rPr>
        <w:t>quelles</w:t>
      </w:r>
      <w:proofErr w:type="spellEnd"/>
      <w:r>
        <w:rPr>
          <w:rFonts w:ascii="Times New Roman" w:hAnsi="Times New Roman" w:cs="Times New Roman"/>
          <w:sz w:val="28"/>
        </w:rPr>
        <w:t xml:space="preserve"> instances les </w:t>
      </w:r>
      <w:proofErr w:type="spellStart"/>
      <w:r>
        <w:rPr>
          <w:rFonts w:ascii="Times New Roman" w:hAnsi="Times New Roman" w:cs="Times New Roman"/>
          <w:sz w:val="28"/>
        </w:rPr>
        <w:t>objectifs</w:t>
      </w:r>
      <w:proofErr w:type="spellEnd"/>
      <w:r>
        <w:rPr>
          <w:rFonts w:ascii="Times New Roman" w:hAnsi="Times New Roman" w:cs="Times New Roman"/>
          <w:sz w:val="28"/>
        </w:rPr>
        <w:t xml:space="preserve"> et les programmes </w:t>
      </w:r>
      <w:proofErr w:type="spellStart"/>
      <w:r>
        <w:rPr>
          <w:rFonts w:ascii="Times New Roman" w:hAnsi="Times New Roman" w:cs="Times New Roman"/>
          <w:sz w:val="28"/>
        </w:rPr>
        <w:t>sont-ils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imposés</w:t>
      </w:r>
      <w:proofErr w:type="spellEnd"/>
      <w:r>
        <w:rPr>
          <w:rFonts w:ascii="Times New Roman" w:hAnsi="Times New Roman" w:cs="Times New Roman"/>
          <w:sz w:val="28"/>
        </w:rPr>
        <w:t> ?</w:t>
      </w:r>
      <w:proofErr w:type="gramEnd"/>
    </w:p>
    <w:p w:rsidR="00E20029" w:rsidRDefault="00E20029">
      <w:pPr>
        <w:ind w:firstLine="360"/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4194"/>
        <w:gridCol w:w="4142"/>
      </w:tblGrid>
      <w:tr w:rsidR="00E20029">
        <w:tc>
          <w:tcPr>
            <w:tcW w:w="419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Au niveau de l’enseignement primaire </w:t>
            </w:r>
          </w:p>
        </w:tc>
        <w:tc>
          <w:tcPr>
            <w:tcW w:w="4142" w:type="dxa"/>
            <w:shd w:val="clear" w:color="auto" w:fill="auto"/>
            <w:tcMar>
              <w:left w:w="83" w:type="dxa"/>
            </w:tcMar>
          </w:tcPr>
          <w:p w:rsidR="00E20029" w:rsidRDefault="009D1D13">
            <w:proofErr w:type="gramStart"/>
            <w:r>
              <w:rPr>
                <w:rFonts w:ascii="Calibri" w:hAnsi="Calibri" w:cs="Times New Roman"/>
              </w:rPr>
              <w:t>sans</w:t>
            </w:r>
            <w:proofErr w:type="gramEnd"/>
            <w:r>
              <w:rPr>
                <w:rFonts w:ascii="Calibri" w:hAnsi="Calibri" w:cs="Times New Roman"/>
              </w:rPr>
              <w:t xml:space="preserve"> objet</w:t>
            </w:r>
          </w:p>
        </w:tc>
      </w:tr>
      <w:tr w:rsidR="00E20029">
        <w:tc>
          <w:tcPr>
            <w:tcW w:w="419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Au niveau de l’enseignement secondaire </w:t>
            </w:r>
          </w:p>
        </w:tc>
        <w:tc>
          <w:tcPr>
            <w:tcW w:w="4142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  <w:strike/>
                <w:color w:val="FF0000"/>
              </w:rPr>
            </w:pPr>
            <w:proofErr w:type="spellStart"/>
            <w:r>
              <w:rPr>
                <w:rFonts w:ascii="Calibri" w:hAnsi="Calibri" w:cs="Times New Roman"/>
              </w:rPr>
              <w:t>Programmes</w:t>
            </w:r>
            <w:proofErr w:type="spellEnd"/>
            <w:r>
              <w:rPr>
                <w:rFonts w:ascii="Calibri" w:hAnsi="Calibri" w:cs="Times New Roman"/>
              </w:rPr>
              <w:t xml:space="preserve"> et </w:t>
            </w:r>
            <w:proofErr w:type="spellStart"/>
            <w:r>
              <w:rPr>
                <w:rFonts w:ascii="Calibri" w:hAnsi="Calibri" w:cs="Times New Roman"/>
              </w:rPr>
              <w:t>objectifs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établis</w:t>
            </w:r>
            <w:proofErr w:type="spellEnd"/>
            <w:r>
              <w:rPr>
                <w:rFonts w:ascii="Calibri" w:hAnsi="Calibri" w:cs="Times New Roman"/>
              </w:rPr>
              <w:t xml:space="preserve"> par les </w:t>
            </w:r>
            <w:proofErr w:type="spellStart"/>
            <w:r>
              <w:rPr>
                <w:rFonts w:ascii="Calibri" w:hAnsi="Calibri" w:cs="Times New Roman"/>
              </w:rPr>
              <w:t>pouvoirs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organisateurs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conformément</w:t>
            </w:r>
            <w:proofErr w:type="spellEnd"/>
            <w:r>
              <w:rPr>
                <w:rFonts w:ascii="Calibri" w:hAnsi="Calibri" w:cs="Times New Roman"/>
              </w:rPr>
              <w:t xml:space="preserve"> ax directives </w:t>
            </w:r>
            <w:proofErr w:type="spellStart"/>
            <w:r>
              <w:rPr>
                <w:rFonts w:ascii="Calibri" w:hAnsi="Calibri" w:cs="Times New Roman"/>
              </w:rPr>
              <w:t>ministérielles</w:t>
            </w:r>
            <w:proofErr w:type="spellEnd"/>
            <w:r>
              <w:rPr>
                <w:rFonts w:ascii="Calibri" w:hAnsi="Calibri" w:cs="Times New Roman"/>
              </w:rPr>
              <w:t xml:space="preserve">. </w:t>
            </w:r>
          </w:p>
        </w:tc>
      </w:tr>
      <w:tr w:rsidR="00E20029">
        <w:tc>
          <w:tcPr>
            <w:tcW w:w="4193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lang w:val="fr-FR"/>
              </w:rPr>
              <w:t>Au niveau de l’enseignement supérieur </w:t>
            </w:r>
          </w:p>
        </w:tc>
        <w:tc>
          <w:tcPr>
            <w:tcW w:w="4142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proofErr w:type="gramStart"/>
            <w:r>
              <w:rPr>
                <w:rFonts w:ascii="Calibri" w:hAnsi="Calibri" w:cs="Times New Roman"/>
              </w:rPr>
              <w:t>idem</w:t>
            </w:r>
            <w:proofErr w:type="gramEnd"/>
          </w:p>
        </w:tc>
      </w:tr>
    </w:tbl>
    <w:p w:rsidR="00E20029" w:rsidRDefault="00E20029">
      <w:pPr>
        <w:ind w:firstLine="360"/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Des </w:t>
      </w:r>
      <w:proofErr w:type="spellStart"/>
      <w:r>
        <w:rPr>
          <w:rFonts w:ascii="Times New Roman" w:hAnsi="Times New Roman" w:cs="Times New Roman"/>
          <w:sz w:val="28"/>
        </w:rPr>
        <w:t>manuels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sont-ils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utilisés</w:t>
      </w:r>
      <w:proofErr w:type="spellEnd"/>
      <w:r>
        <w:rPr>
          <w:rFonts w:ascii="Times New Roman" w:hAnsi="Times New Roman" w:cs="Times New Roman"/>
          <w:sz w:val="28"/>
        </w:rPr>
        <w:t> ?</w:t>
      </w:r>
      <w:proofErr w:type="gramEnd"/>
      <w:r>
        <w:rPr>
          <w:rFonts w:ascii="Times New Roman" w:hAnsi="Times New Roman" w:cs="Times New Roman"/>
          <w:sz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</w:rPr>
        <w:t>quel</w:t>
      </w:r>
      <w:proofErr w:type="spellEnd"/>
      <w:r>
        <w:rPr>
          <w:rFonts w:ascii="Times New Roman" w:hAnsi="Times New Roman" w:cs="Times New Roman"/>
          <w:sz w:val="28"/>
        </w:rPr>
        <w:t xml:space="preserve">(s)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niveau</w:t>
      </w:r>
      <w:proofErr w:type="spellEnd"/>
      <w:r>
        <w:rPr>
          <w:rFonts w:ascii="Times New Roman" w:hAnsi="Times New Roman" w:cs="Times New Roman"/>
          <w:sz w:val="28"/>
        </w:rPr>
        <w:t>(</w:t>
      </w:r>
      <w:proofErr w:type="gramEnd"/>
      <w:r>
        <w:rPr>
          <w:rFonts w:ascii="Times New Roman" w:hAnsi="Times New Roman" w:cs="Times New Roman"/>
          <w:sz w:val="28"/>
        </w:rPr>
        <w:t xml:space="preserve">x) ? </w:t>
      </w:r>
      <w:proofErr w:type="spellStart"/>
      <w:r>
        <w:rPr>
          <w:rFonts w:ascii="Times New Roman" w:hAnsi="Times New Roman" w:cs="Times New Roman"/>
          <w:sz w:val="28"/>
        </w:rPr>
        <w:t>Quels</w:t>
      </w:r>
      <w:proofErr w:type="spellEnd"/>
      <w:r>
        <w:rPr>
          <w:rFonts w:ascii="Times New Roman" w:hAnsi="Times New Roman" w:cs="Times New Roman"/>
          <w:sz w:val="28"/>
        </w:rPr>
        <w:t xml:space="preserve"> en </w:t>
      </w:r>
      <w:proofErr w:type="spellStart"/>
      <w:r>
        <w:rPr>
          <w:rFonts w:ascii="Times New Roman" w:hAnsi="Times New Roman" w:cs="Times New Roman"/>
          <w:sz w:val="28"/>
        </w:rPr>
        <w:t>sont</w:t>
      </w:r>
      <w:proofErr w:type="spellEnd"/>
      <w:r>
        <w:rPr>
          <w:rFonts w:ascii="Times New Roman" w:hAnsi="Times New Roman" w:cs="Times New Roman"/>
          <w:sz w:val="28"/>
        </w:rPr>
        <w:t xml:space="preserve"> les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auteurs</w:t>
      </w:r>
      <w:proofErr w:type="spellEnd"/>
      <w:r>
        <w:rPr>
          <w:rFonts w:ascii="Times New Roman" w:hAnsi="Times New Roman" w:cs="Times New Roman"/>
          <w:sz w:val="28"/>
        </w:rPr>
        <w:t> ?</w:t>
      </w:r>
      <w:proofErr w:type="gramEnd"/>
    </w:p>
    <w:p w:rsidR="00E20029" w:rsidRDefault="00E20029">
      <w:pPr>
        <w:ind w:left="360"/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2779"/>
        <w:gridCol w:w="2779"/>
        <w:gridCol w:w="2778"/>
      </w:tblGrid>
      <w:tr w:rsidR="00E20029"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Manuels</w:t>
            </w:r>
          </w:p>
        </w:tc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Niveaux</w:t>
            </w:r>
          </w:p>
        </w:tc>
        <w:tc>
          <w:tcPr>
            <w:tcW w:w="2778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Titres et Auteurs</w:t>
            </w:r>
          </w:p>
        </w:tc>
      </w:tr>
      <w:tr w:rsidR="00E20029"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proofErr w:type="spellStart"/>
            <w:r>
              <w:rPr>
                <w:rFonts w:ascii="Calibri" w:hAnsi="Calibri" w:cs="Times New Roman"/>
              </w:rPr>
              <w:t>Très</w:t>
            </w:r>
            <w:proofErr w:type="spellEnd"/>
            <w:r>
              <w:rPr>
                <w:rFonts w:ascii="Calibri" w:hAnsi="Calibri" w:cs="Times New Roman"/>
              </w:rPr>
              <w:t xml:space="preserve"> (</w:t>
            </w:r>
            <w:proofErr w:type="spellStart"/>
            <w:r>
              <w:rPr>
                <w:rFonts w:ascii="Calibri" w:hAnsi="Calibri" w:cs="Times New Roman"/>
              </w:rPr>
              <w:t>trop</w:t>
            </w:r>
            <w:proofErr w:type="spellEnd"/>
            <w:r>
              <w:rPr>
                <w:rFonts w:ascii="Calibri" w:hAnsi="Calibri" w:cs="Times New Roman"/>
              </w:rPr>
              <w:t xml:space="preserve">) </w:t>
            </w:r>
            <w:proofErr w:type="spellStart"/>
            <w:r>
              <w:rPr>
                <w:rFonts w:ascii="Calibri" w:hAnsi="Calibri" w:cs="Times New Roman"/>
              </w:rPr>
              <w:t>grande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variété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selon</w:t>
            </w:r>
            <w:proofErr w:type="spellEnd"/>
            <w:r>
              <w:rPr>
                <w:rFonts w:ascii="Calibri" w:hAnsi="Calibri" w:cs="Times New Roman"/>
              </w:rPr>
              <w:t xml:space="preserve"> les </w:t>
            </w:r>
            <w:proofErr w:type="spellStart"/>
            <w:r>
              <w:rPr>
                <w:rFonts w:ascii="Calibri" w:hAnsi="Calibri" w:cs="Times New Roman"/>
              </w:rPr>
              <w:t>écoles</w:t>
            </w:r>
            <w:proofErr w:type="spellEnd"/>
            <w:r>
              <w:rPr>
                <w:rFonts w:ascii="Calibri" w:hAnsi="Calibri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Calibri" w:hAnsi="Calibri" w:cs="Times New Roman"/>
              </w:rPr>
              <w:t>Manuels</w:t>
            </w:r>
            <w:proofErr w:type="spellEnd"/>
            <w:proofErr w:type="gram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soit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édités</w:t>
            </w:r>
            <w:proofErr w:type="spellEnd"/>
            <w:r>
              <w:rPr>
                <w:rFonts w:ascii="Calibri" w:hAnsi="Calibri" w:cs="Times New Roman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</w:rPr>
              <w:t>soit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élaborés</w:t>
            </w:r>
            <w:proofErr w:type="spellEnd"/>
            <w:r>
              <w:rPr>
                <w:rFonts w:ascii="Calibri" w:hAnsi="Calibri" w:cs="Times New Roman"/>
              </w:rPr>
              <w:t xml:space="preserve"> par les </w:t>
            </w:r>
            <w:proofErr w:type="spellStart"/>
            <w:r>
              <w:rPr>
                <w:rFonts w:ascii="Calibri" w:hAnsi="Calibri" w:cs="Times New Roman"/>
              </w:rPr>
              <w:t>enseignants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eux-mêmes</w:t>
            </w:r>
            <w:proofErr w:type="spellEnd"/>
            <w:r>
              <w:rPr>
                <w:rFonts w:ascii="Calibri" w:hAnsi="Calibri" w:cs="Times New Roman"/>
              </w:rPr>
              <w:t>.</w:t>
            </w:r>
          </w:p>
        </w:tc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9D1D13">
            <w:pPr>
              <w:rPr>
                <w:rFonts w:ascii="Calibri" w:hAnsi="Calibri" w:cs="Times New Roman"/>
              </w:rPr>
            </w:pPr>
            <w:proofErr w:type="spellStart"/>
            <w:proofErr w:type="gramStart"/>
            <w:r>
              <w:rPr>
                <w:rFonts w:ascii="Calibri" w:hAnsi="Calibri" w:cs="Times New Roman"/>
              </w:rPr>
              <w:t>secondaire</w:t>
            </w:r>
            <w:proofErr w:type="spellEnd"/>
            <w:proofErr w:type="gramEnd"/>
          </w:p>
        </w:tc>
        <w:tc>
          <w:tcPr>
            <w:tcW w:w="2778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8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8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8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  <w:tr w:rsidR="00E20029"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9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</w:tc>
        <w:tc>
          <w:tcPr>
            <w:tcW w:w="2778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pStyle w:val="Paragraphedeliste"/>
        <w:ind w:left="780"/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Quelles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méthodes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sont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préconisées</w:t>
      </w:r>
      <w:proofErr w:type="spellEnd"/>
      <w:r>
        <w:rPr>
          <w:rFonts w:ascii="Times New Roman" w:hAnsi="Times New Roman" w:cs="Times New Roman"/>
          <w:sz w:val="28"/>
        </w:rPr>
        <w:t xml:space="preserve"> et/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pratiquées</w:t>
      </w:r>
      <w:proofErr w:type="spellEnd"/>
      <w:r>
        <w:rPr>
          <w:rFonts w:ascii="Times New Roman" w:hAnsi="Times New Roman" w:cs="Times New Roman"/>
          <w:sz w:val="28"/>
        </w:rPr>
        <w:t xml:space="preserve"> pour </w:t>
      </w:r>
      <w:proofErr w:type="spellStart"/>
      <w:r>
        <w:rPr>
          <w:rFonts w:ascii="Times New Roman" w:hAnsi="Times New Roman" w:cs="Times New Roman"/>
          <w:sz w:val="28"/>
        </w:rPr>
        <w:t>l’enseignement</w:t>
      </w:r>
      <w:proofErr w:type="spellEnd"/>
      <w:r>
        <w:rPr>
          <w:rFonts w:ascii="Times New Roman" w:hAnsi="Times New Roman" w:cs="Times New Roman"/>
          <w:sz w:val="28"/>
        </w:rPr>
        <w:t xml:space="preserve"> de la langue (</w:t>
      </w:r>
      <w:proofErr w:type="spellStart"/>
      <w:r>
        <w:rPr>
          <w:rFonts w:ascii="Times New Roman" w:hAnsi="Times New Roman" w:cs="Times New Roman"/>
          <w:sz w:val="28"/>
        </w:rPr>
        <w:t>latine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grecque</w:t>
      </w:r>
      <w:proofErr w:type="spellEnd"/>
      <w:proofErr w:type="gramStart"/>
      <w:r>
        <w:rPr>
          <w:rFonts w:ascii="Times New Roman" w:hAnsi="Times New Roman" w:cs="Times New Roman"/>
          <w:sz w:val="28"/>
        </w:rPr>
        <w:t>) ?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9D1D13">
            <w:r>
              <w:rPr>
                <w:rFonts w:ascii="Calibri" w:hAnsi="Calibri" w:cs="Times New Roman"/>
              </w:rPr>
              <w:t xml:space="preserve">Etude </w:t>
            </w:r>
            <w:proofErr w:type="spellStart"/>
            <w:r>
              <w:rPr>
                <w:rFonts w:ascii="Calibri" w:hAnsi="Calibri" w:cs="Times New Roman"/>
              </w:rPr>
              <w:t>systématique</w:t>
            </w:r>
            <w:proofErr w:type="spellEnd"/>
            <w:r>
              <w:rPr>
                <w:rFonts w:ascii="Calibri" w:hAnsi="Calibri" w:cs="Times New Roman"/>
              </w:rPr>
              <w:t xml:space="preserve"> de la langue (</w:t>
            </w:r>
            <w:proofErr w:type="spellStart"/>
            <w:r>
              <w:rPr>
                <w:rFonts w:ascii="Calibri" w:hAnsi="Calibri" w:cs="Times New Roman"/>
              </w:rPr>
              <w:t>grammaire</w:t>
            </w:r>
            <w:proofErr w:type="spellEnd"/>
            <w:r>
              <w:rPr>
                <w:rFonts w:ascii="Calibri" w:hAnsi="Calibri" w:cs="Times New Roman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</w:rPr>
              <w:t>vocabulaire</w:t>
            </w:r>
            <w:proofErr w:type="spellEnd"/>
            <w:r>
              <w:rPr>
                <w:rFonts w:ascii="Calibri" w:hAnsi="Calibri" w:cs="Times New Roman"/>
              </w:rPr>
              <w:t xml:space="preserve">…). </w:t>
            </w:r>
            <w:proofErr w:type="spellStart"/>
            <w:r>
              <w:rPr>
                <w:rFonts w:ascii="Calibri" w:hAnsi="Calibri" w:cs="Times New Roman"/>
              </w:rPr>
              <w:t>Etablissement</w:t>
            </w:r>
            <w:proofErr w:type="spellEnd"/>
            <w:r>
              <w:rPr>
                <w:rFonts w:ascii="Calibri" w:hAnsi="Calibri" w:cs="Times New Roman"/>
              </w:rPr>
              <w:t xml:space="preserve"> de liens avec les </w:t>
            </w:r>
            <w:proofErr w:type="spellStart"/>
            <w:r>
              <w:rPr>
                <w:rFonts w:ascii="Calibri" w:hAnsi="Calibri" w:cs="Times New Roman"/>
              </w:rPr>
              <w:t>langues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modernes</w:t>
            </w:r>
            <w:proofErr w:type="spellEnd"/>
            <w:r>
              <w:rPr>
                <w:rFonts w:ascii="Calibri" w:hAnsi="Calibri" w:cs="Times New Roman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</w:rPr>
              <w:t>surtout</w:t>
            </w:r>
            <w:proofErr w:type="spellEnd"/>
            <w:r>
              <w:rPr>
                <w:rFonts w:ascii="Calibri" w:hAnsi="Calibri" w:cs="Times New Roman"/>
              </w:rPr>
              <w:t xml:space="preserve"> le </w:t>
            </w:r>
            <w:proofErr w:type="spellStart"/>
            <w:r>
              <w:rPr>
                <w:rFonts w:ascii="Calibri" w:hAnsi="Calibri" w:cs="Times New Roman"/>
              </w:rPr>
              <w:t>français</w:t>
            </w:r>
            <w:proofErr w:type="spellEnd"/>
            <w:r>
              <w:rPr>
                <w:rFonts w:ascii="Calibri" w:hAnsi="Calibri" w:cs="Times New Roman"/>
              </w:rPr>
              <w:t xml:space="preserve">. </w:t>
            </w:r>
            <w:proofErr w:type="spellStart"/>
            <w:r>
              <w:rPr>
                <w:rFonts w:ascii="Calibri" w:hAnsi="Calibri" w:cs="Times New Roman"/>
              </w:rPr>
              <w:t>Etablissement</w:t>
            </w:r>
            <w:proofErr w:type="spellEnd"/>
            <w:r>
              <w:rPr>
                <w:rFonts w:ascii="Calibri" w:hAnsi="Calibri" w:cs="Times New Roman"/>
              </w:rPr>
              <w:t xml:space="preserve"> de liens </w:t>
            </w:r>
            <w:proofErr w:type="gramStart"/>
            <w:r>
              <w:rPr>
                <w:rFonts w:ascii="Calibri" w:hAnsi="Calibri" w:cs="Times New Roman"/>
              </w:rPr>
              <w:t>entre  la</w:t>
            </w:r>
            <w:proofErr w:type="gram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civilisation</w:t>
            </w:r>
            <w:proofErr w:type="spellEnd"/>
            <w:r>
              <w:rPr>
                <w:rFonts w:ascii="Calibri" w:hAnsi="Calibri" w:cs="Times New Roman"/>
              </w:rPr>
              <w:t xml:space="preserve"> antique et </w:t>
            </w:r>
            <w:proofErr w:type="spellStart"/>
            <w:r>
              <w:rPr>
                <w:rFonts w:ascii="Calibri" w:hAnsi="Calibri" w:cs="Times New Roman"/>
              </w:rPr>
              <w:t>l’</w:t>
            </w:r>
            <w:bookmarkStart w:id="0" w:name="_GoBack"/>
            <w:bookmarkEnd w:id="0"/>
            <w:r>
              <w:rPr>
                <w:rFonts w:ascii="Calibri" w:hAnsi="Calibri" w:cs="Times New Roman"/>
              </w:rPr>
              <w:t>époque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contemporaine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dans</w:t>
            </w:r>
            <w:proofErr w:type="spellEnd"/>
            <w:r>
              <w:rPr>
                <w:rFonts w:ascii="Calibri" w:hAnsi="Calibri" w:cs="Times New Roman"/>
              </w:rPr>
              <w:t xml:space="preserve"> les </w:t>
            </w:r>
            <w:proofErr w:type="spellStart"/>
            <w:r>
              <w:rPr>
                <w:rFonts w:ascii="Calibri" w:hAnsi="Calibri" w:cs="Times New Roman"/>
              </w:rPr>
              <w:t>domaines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littéraire</w:t>
            </w:r>
            <w:proofErr w:type="spellEnd"/>
            <w:r>
              <w:rPr>
                <w:rFonts w:ascii="Calibri" w:hAnsi="Calibri" w:cs="Times New Roman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</w:rPr>
              <w:t>artistique</w:t>
            </w:r>
            <w:proofErr w:type="spellEnd"/>
            <w:r>
              <w:rPr>
                <w:rFonts w:ascii="Calibri" w:hAnsi="Calibri" w:cs="Times New Roman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</w:rPr>
              <w:t>philsophique</w:t>
            </w:r>
            <w:proofErr w:type="spellEnd"/>
            <w:r>
              <w:rPr>
                <w:rFonts w:ascii="Calibri" w:hAnsi="Calibri" w:cs="Times New Roman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</w:rPr>
              <w:t>politique</w:t>
            </w:r>
            <w:proofErr w:type="spellEnd"/>
            <w:r>
              <w:rPr>
                <w:rFonts w:ascii="Calibri" w:hAnsi="Calibri" w:cs="Times New Roman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</w:rPr>
              <w:t>économique</w:t>
            </w:r>
            <w:proofErr w:type="spellEnd"/>
            <w:r>
              <w:rPr>
                <w:rFonts w:ascii="Calibri" w:hAnsi="Calibri" w:cs="Times New Roman"/>
              </w:rPr>
              <w:t xml:space="preserve">... </w:t>
            </w: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E20029">
      <w:pPr>
        <w:jc w:val="both"/>
        <w:rPr>
          <w:rFonts w:ascii="Times New Roman" w:hAnsi="Times New Roman" w:cs="Times New Roman"/>
          <w:sz w:val="28"/>
        </w:rPr>
      </w:pPr>
    </w:p>
    <w:p w:rsidR="00E20029" w:rsidRDefault="009D1D13">
      <w:pPr>
        <w:pStyle w:val="Paragraphedeliste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Quels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examens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valident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l’apprentissage</w:t>
      </w:r>
      <w:proofErr w:type="spellEnd"/>
      <w:r>
        <w:rPr>
          <w:rFonts w:ascii="Times New Roman" w:hAnsi="Times New Roman" w:cs="Times New Roman"/>
          <w:sz w:val="28"/>
        </w:rPr>
        <w:t xml:space="preserve"> des </w:t>
      </w:r>
      <w:proofErr w:type="spellStart"/>
      <w:r>
        <w:rPr>
          <w:rFonts w:ascii="Times New Roman" w:hAnsi="Times New Roman" w:cs="Times New Roman"/>
          <w:sz w:val="28"/>
        </w:rPr>
        <w:t>langues</w:t>
      </w:r>
      <w:proofErr w:type="spellEnd"/>
      <w:r>
        <w:rPr>
          <w:rFonts w:ascii="Times New Roman" w:hAnsi="Times New Roman" w:cs="Times New Roman"/>
          <w:sz w:val="28"/>
        </w:rPr>
        <w:t xml:space="preserve"> et/</w:t>
      </w:r>
      <w:proofErr w:type="spellStart"/>
      <w:r>
        <w:rPr>
          <w:rFonts w:ascii="Times New Roman" w:hAnsi="Times New Roman" w:cs="Times New Roman"/>
          <w:sz w:val="28"/>
        </w:rPr>
        <w:t>ou</w:t>
      </w:r>
      <w:proofErr w:type="spellEnd"/>
      <w:r>
        <w:rPr>
          <w:rFonts w:ascii="Times New Roman" w:hAnsi="Times New Roman" w:cs="Times New Roman"/>
          <w:sz w:val="28"/>
        </w:rPr>
        <w:t xml:space="preserve"> des cultures de</w:t>
      </w:r>
    </w:p>
    <w:p w:rsidR="00E20029" w:rsidRDefault="009D1D13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l</w:t>
      </w:r>
      <w:proofErr w:type="gramEnd"/>
      <w:r>
        <w:rPr>
          <w:rFonts w:ascii="Times New Roman" w:hAnsi="Times New Roman" w:cs="Times New Roman"/>
          <w:sz w:val="28"/>
        </w:rPr>
        <w:t>’Antiquité</w:t>
      </w:r>
      <w:proofErr w:type="spellEnd"/>
      <w:r>
        <w:rPr>
          <w:rFonts w:ascii="Times New Roman" w:hAnsi="Times New Roman" w:cs="Times New Roman"/>
          <w:sz w:val="28"/>
        </w:rPr>
        <w:t> ?</w:t>
      </w:r>
    </w:p>
    <w:tbl>
      <w:tblPr>
        <w:tblStyle w:val="Grille"/>
        <w:tblW w:w="8336" w:type="dxa"/>
        <w:tblInd w:w="695" w:type="dxa"/>
        <w:tblCellMar>
          <w:left w:w="83" w:type="dxa"/>
        </w:tblCellMar>
        <w:tblLook w:val="04A0"/>
      </w:tblPr>
      <w:tblGrid>
        <w:gridCol w:w="8336"/>
      </w:tblGrid>
      <w:tr w:rsidR="00E20029">
        <w:tc>
          <w:tcPr>
            <w:tcW w:w="8336" w:type="dxa"/>
            <w:shd w:val="clear" w:color="auto" w:fill="auto"/>
            <w:tcMar>
              <w:left w:w="83" w:type="dxa"/>
            </w:tcMar>
          </w:tcPr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9D1D13">
            <w:pPr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 xml:space="preserve">Pour les </w:t>
            </w:r>
            <w:proofErr w:type="spellStart"/>
            <w:r>
              <w:rPr>
                <w:rFonts w:ascii="Calibri" w:hAnsi="Calibri" w:cs="Times New Roman"/>
              </w:rPr>
              <w:t>langues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anciennes</w:t>
            </w:r>
            <w:proofErr w:type="spellEnd"/>
            <w:r>
              <w:rPr>
                <w:rFonts w:ascii="Calibri" w:hAnsi="Calibri" w:cs="Times New Roman"/>
              </w:rPr>
              <w:t xml:space="preserve">, </w:t>
            </w:r>
            <w:proofErr w:type="spellStart"/>
            <w:r>
              <w:rPr>
                <w:rFonts w:ascii="Calibri" w:hAnsi="Calibri" w:cs="Times New Roman"/>
              </w:rPr>
              <w:t>comme</w:t>
            </w:r>
            <w:proofErr w:type="spellEnd"/>
            <w:r>
              <w:rPr>
                <w:rFonts w:ascii="Calibri" w:hAnsi="Calibri" w:cs="Times New Roman"/>
              </w:rPr>
              <w:t xml:space="preserve"> pour </w:t>
            </w:r>
            <w:proofErr w:type="spellStart"/>
            <w:r>
              <w:rPr>
                <w:rFonts w:ascii="Calibri" w:hAnsi="Calibri" w:cs="Times New Roman"/>
              </w:rPr>
              <w:t>toutes</w:t>
            </w:r>
            <w:proofErr w:type="spellEnd"/>
            <w:r>
              <w:rPr>
                <w:rFonts w:ascii="Calibri" w:hAnsi="Calibri" w:cs="Times New Roman"/>
              </w:rPr>
              <w:t xml:space="preserve"> les </w:t>
            </w:r>
            <w:proofErr w:type="spellStart"/>
            <w:r>
              <w:rPr>
                <w:rFonts w:ascii="Calibri" w:hAnsi="Calibri" w:cs="Times New Roman"/>
              </w:rPr>
              <w:t>autres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gramStart"/>
            <w:r>
              <w:rPr>
                <w:rFonts w:ascii="Calibri" w:hAnsi="Calibri" w:cs="Times New Roman"/>
              </w:rPr>
              <w:t>branches,</w:t>
            </w:r>
            <w:proofErr w:type="gram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examens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organisés</w:t>
            </w:r>
            <w:proofErr w:type="spellEnd"/>
            <w:r>
              <w:rPr>
                <w:rFonts w:ascii="Calibri" w:hAnsi="Calibri" w:cs="Times New Roman"/>
              </w:rPr>
              <w:t xml:space="preserve"> par les </w:t>
            </w:r>
            <w:proofErr w:type="spellStart"/>
            <w:r>
              <w:rPr>
                <w:rFonts w:ascii="Calibri" w:hAnsi="Calibri" w:cs="Times New Roman"/>
              </w:rPr>
              <w:t>professeurs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respectifs</w:t>
            </w:r>
            <w:proofErr w:type="spellEnd"/>
            <w:r>
              <w:rPr>
                <w:rFonts w:ascii="Calibri" w:hAnsi="Calibri" w:cs="Times New Roman"/>
              </w:rPr>
              <w:t xml:space="preserve"> en fin de </w:t>
            </w:r>
            <w:proofErr w:type="spellStart"/>
            <w:r>
              <w:rPr>
                <w:rFonts w:ascii="Calibri" w:hAnsi="Calibri" w:cs="Times New Roman"/>
                <w:u w:val="single"/>
              </w:rPr>
              <w:t>chaque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année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dans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l’enseignement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tant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secondaire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que</w:t>
            </w:r>
            <w:proofErr w:type="spellEnd"/>
            <w:r>
              <w:rPr>
                <w:rFonts w:ascii="Calibri" w:hAnsi="Calibri" w:cs="Times New Roman"/>
              </w:rPr>
              <w:t xml:space="preserve"> </w:t>
            </w:r>
            <w:proofErr w:type="spellStart"/>
            <w:r>
              <w:rPr>
                <w:rFonts w:ascii="Calibri" w:hAnsi="Calibri" w:cs="Times New Roman"/>
              </w:rPr>
              <w:t>supérieur</w:t>
            </w:r>
            <w:proofErr w:type="spellEnd"/>
            <w:r>
              <w:rPr>
                <w:rFonts w:ascii="Calibri" w:hAnsi="Calibri" w:cs="Times New Roman"/>
              </w:rPr>
              <w:t xml:space="preserve">. </w:t>
            </w: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  <w:p w:rsidR="00E20029" w:rsidRDefault="00E20029">
            <w:pPr>
              <w:rPr>
                <w:rFonts w:ascii="Calibri" w:hAnsi="Calibri" w:cs="Times New Roman"/>
              </w:rPr>
            </w:pPr>
          </w:p>
        </w:tc>
      </w:tr>
    </w:tbl>
    <w:p w:rsidR="00E20029" w:rsidRDefault="00E20029">
      <w:pPr>
        <w:jc w:val="both"/>
      </w:pPr>
    </w:p>
    <w:sectPr w:rsidR="00E20029" w:rsidSect="00E20029">
      <w:pgSz w:w="11906" w:h="16838"/>
      <w:pgMar w:top="1417" w:right="1417" w:bottom="1417" w:left="1417" w:header="0" w:footer="0" w:gutter="0"/>
      <w:formProt w:val="0"/>
      <w:docGrid w:linePitch="24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6DD"/>
    <w:multiLevelType w:val="multilevel"/>
    <w:tmpl w:val="9724CFC4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eastAsia="Cambria" w:hAnsi="Times New Roman"/>
        <w:sz w:val="28"/>
      </w:r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EEC0C79"/>
    <w:multiLevelType w:val="multilevel"/>
    <w:tmpl w:val="71ECDE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9527A44"/>
    <w:multiLevelType w:val="multilevel"/>
    <w:tmpl w:val="B704A458"/>
    <w:lvl w:ilvl="0">
      <w:start w:val="1"/>
      <w:numFmt w:val="decimal"/>
      <w:lvlText w:val="%1.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2E512831"/>
    <w:multiLevelType w:val="multilevel"/>
    <w:tmpl w:val="3394429E"/>
    <w:lvl w:ilvl="0">
      <w:start w:val="1"/>
      <w:numFmt w:val="bullet"/>
      <w:lvlText w:val="-"/>
      <w:lvlJc w:val="left"/>
      <w:pPr>
        <w:ind w:left="180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>
    <w:nsid w:val="34FB4B79"/>
    <w:multiLevelType w:val="multilevel"/>
    <w:tmpl w:val="6400AE54"/>
    <w:lvl w:ilvl="0">
      <w:start w:val="1"/>
      <w:numFmt w:val="lowerLetter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9861096"/>
    <w:multiLevelType w:val="multilevel"/>
    <w:tmpl w:val="1534C436"/>
    <w:lvl w:ilvl="0">
      <w:start w:val="4"/>
      <w:numFmt w:val="lowerLetter"/>
      <w:lvlText w:val="%1)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3B7948CF"/>
    <w:multiLevelType w:val="multilevel"/>
    <w:tmpl w:val="FE2CA47A"/>
    <w:lvl w:ilvl="0">
      <w:start w:val="1"/>
      <w:numFmt w:val="lowerLetter"/>
      <w:lvlText w:val="%1)"/>
      <w:lvlJc w:val="left"/>
      <w:pPr>
        <w:ind w:left="880" w:hanging="360"/>
      </w:pPr>
    </w:lvl>
    <w:lvl w:ilvl="1">
      <w:start w:val="1"/>
      <w:numFmt w:val="lowerLetter"/>
      <w:lvlText w:val="%2."/>
      <w:lvlJc w:val="left"/>
      <w:pPr>
        <w:ind w:left="1600" w:hanging="360"/>
      </w:pPr>
    </w:lvl>
    <w:lvl w:ilvl="2">
      <w:start w:val="1"/>
      <w:numFmt w:val="lowerRoman"/>
      <w:lvlText w:val="%3."/>
      <w:lvlJc w:val="right"/>
      <w:pPr>
        <w:ind w:left="2320" w:hanging="180"/>
      </w:pPr>
    </w:lvl>
    <w:lvl w:ilvl="3">
      <w:start w:val="1"/>
      <w:numFmt w:val="decimal"/>
      <w:lvlText w:val="%4."/>
      <w:lvlJc w:val="left"/>
      <w:pPr>
        <w:ind w:left="3040" w:hanging="360"/>
      </w:pPr>
    </w:lvl>
    <w:lvl w:ilvl="4">
      <w:start w:val="1"/>
      <w:numFmt w:val="lowerLetter"/>
      <w:lvlText w:val="%5."/>
      <w:lvlJc w:val="left"/>
      <w:pPr>
        <w:ind w:left="3760" w:hanging="360"/>
      </w:pPr>
    </w:lvl>
    <w:lvl w:ilvl="5">
      <w:start w:val="1"/>
      <w:numFmt w:val="lowerRoman"/>
      <w:lvlText w:val="%6."/>
      <w:lvlJc w:val="right"/>
      <w:pPr>
        <w:ind w:left="4480" w:hanging="180"/>
      </w:pPr>
    </w:lvl>
    <w:lvl w:ilvl="6">
      <w:start w:val="1"/>
      <w:numFmt w:val="decimal"/>
      <w:lvlText w:val="%7."/>
      <w:lvlJc w:val="left"/>
      <w:pPr>
        <w:ind w:left="5200" w:hanging="360"/>
      </w:pPr>
    </w:lvl>
    <w:lvl w:ilvl="7">
      <w:start w:val="1"/>
      <w:numFmt w:val="lowerLetter"/>
      <w:lvlText w:val="%8."/>
      <w:lvlJc w:val="left"/>
      <w:pPr>
        <w:ind w:left="5920" w:hanging="360"/>
      </w:pPr>
    </w:lvl>
    <w:lvl w:ilvl="8">
      <w:start w:val="1"/>
      <w:numFmt w:val="lowerRoman"/>
      <w:lvlText w:val="%9."/>
      <w:lvlJc w:val="right"/>
      <w:pPr>
        <w:ind w:left="6640" w:hanging="180"/>
      </w:pPr>
    </w:lvl>
  </w:abstractNum>
  <w:abstractNum w:abstractNumId="7">
    <w:nsid w:val="6EE76F7A"/>
    <w:multiLevelType w:val="multilevel"/>
    <w:tmpl w:val="BBA8C54C"/>
    <w:lvl w:ilvl="0">
      <w:start w:val="1"/>
      <w:numFmt w:val="decimal"/>
      <w:lvlText w:val="%1."/>
      <w:lvlJc w:val="left"/>
      <w:pPr>
        <w:ind w:left="78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characterSpacingControl w:val="doNotCompress"/>
  <w:compat>
    <w:useFELayout/>
  </w:compat>
  <w:rsids>
    <w:rsidRoot w:val="00E20029"/>
    <w:rsid w:val="00014931"/>
    <w:rsid w:val="00656E32"/>
    <w:rsid w:val="00786715"/>
    <w:rsid w:val="009D1D13"/>
    <w:rsid w:val="00A30372"/>
    <w:rsid w:val="00E20029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029"/>
    <w:rPr>
      <w:rFonts w:ascii="Cambria" w:eastAsia="ＭＳ 明朝" w:hAnsi="Cambria"/>
      <w:color w:val="00000A"/>
      <w:sz w:val="24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ListLabel1">
    <w:name w:val="ListLabel 1"/>
    <w:qFormat/>
    <w:rsid w:val="00E20029"/>
    <w:rPr>
      <w:rFonts w:ascii="Times New Roman" w:eastAsia="Cambria" w:hAnsi="Times New Roman"/>
      <w:sz w:val="28"/>
    </w:rPr>
  </w:style>
  <w:style w:type="character" w:customStyle="1" w:styleId="ListLabel2">
    <w:name w:val="ListLabel 2"/>
    <w:qFormat/>
    <w:rsid w:val="00E20029"/>
    <w:rPr>
      <w:rFonts w:cs="Courier New"/>
    </w:rPr>
  </w:style>
  <w:style w:type="character" w:customStyle="1" w:styleId="ListLabel3">
    <w:name w:val="ListLabel 3"/>
    <w:qFormat/>
    <w:rsid w:val="00E20029"/>
    <w:rPr>
      <w:rFonts w:cs="Courier New"/>
    </w:rPr>
  </w:style>
  <w:style w:type="character" w:customStyle="1" w:styleId="ListLabel4">
    <w:name w:val="ListLabel 4"/>
    <w:qFormat/>
    <w:rsid w:val="00E20029"/>
    <w:rPr>
      <w:rFonts w:cs="Courier New"/>
    </w:rPr>
  </w:style>
  <w:style w:type="character" w:customStyle="1" w:styleId="ListLabel5">
    <w:name w:val="ListLabel 5"/>
    <w:qFormat/>
    <w:rsid w:val="00E20029"/>
    <w:rPr>
      <w:rFonts w:ascii="Times New Roman" w:eastAsia="Cambria" w:hAnsi="Times New Roman"/>
    </w:rPr>
  </w:style>
  <w:style w:type="character" w:customStyle="1" w:styleId="ListLabel6">
    <w:name w:val="ListLabel 6"/>
    <w:qFormat/>
    <w:rsid w:val="00E20029"/>
    <w:rPr>
      <w:rFonts w:cs="Courier New"/>
    </w:rPr>
  </w:style>
  <w:style w:type="character" w:customStyle="1" w:styleId="ListLabel7">
    <w:name w:val="ListLabel 7"/>
    <w:qFormat/>
    <w:rsid w:val="00E20029"/>
    <w:rPr>
      <w:rFonts w:cs="Courier New"/>
    </w:rPr>
  </w:style>
  <w:style w:type="character" w:customStyle="1" w:styleId="ListLabel8">
    <w:name w:val="ListLabel 8"/>
    <w:qFormat/>
    <w:rsid w:val="00E20029"/>
    <w:rPr>
      <w:rFonts w:cs="Courier New"/>
    </w:rPr>
  </w:style>
  <w:style w:type="character" w:customStyle="1" w:styleId="ListLabel9">
    <w:name w:val="ListLabel 9"/>
    <w:qFormat/>
    <w:rsid w:val="00E20029"/>
    <w:rPr>
      <w:rFonts w:ascii="Times New Roman" w:eastAsia="Cambria" w:hAnsi="Times New Roman"/>
      <w:sz w:val="28"/>
    </w:rPr>
  </w:style>
  <w:style w:type="character" w:customStyle="1" w:styleId="ListLabel10">
    <w:name w:val="ListLabel 10"/>
    <w:qFormat/>
    <w:rsid w:val="00E20029"/>
    <w:rPr>
      <w:rFonts w:ascii="Times New Roman" w:hAnsi="Times New Roman"/>
    </w:rPr>
  </w:style>
  <w:style w:type="character" w:customStyle="1" w:styleId="ListLabel11">
    <w:name w:val="ListLabel 11"/>
    <w:qFormat/>
    <w:rsid w:val="00E20029"/>
    <w:rPr>
      <w:rFonts w:cs="Courier New"/>
    </w:rPr>
  </w:style>
  <w:style w:type="character" w:customStyle="1" w:styleId="ListLabel12">
    <w:name w:val="ListLabel 12"/>
    <w:qFormat/>
    <w:rsid w:val="00E20029"/>
    <w:rPr>
      <w:rFonts w:cs="Wingdings"/>
    </w:rPr>
  </w:style>
  <w:style w:type="character" w:customStyle="1" w:styleId="ListLabel13">
    <w:name w:val="ListLabel 13"/>
    <w:qFormat/>
    <w:rsid w:val="00E20029"/>
    <w:rPr>
      <w:rFonts w:cs="Symbol"/>
    </w:rPr>
  </w:style>
  <w:style w:type="character" w:customStyle="1" w:styleId="ListLabel14">
    <w:name w:val="ListLabel 14"/>
    <w:qFormat/>
    <w:rsid w:val="00E20029"/>
    <w:rPr>
      <w:rFonts w:cs="Courier New"/>
    </w:rPr>
  </w:style>
  <w:style w:type="character" w:customStyle="1" w:styleId="ListLabel15">
    <w:name w:val="ListLabel 15"/>
    <w:qFormat/>
    <w:rsid w:val="00E20029"/>
    <w:rPr>
      <w:rFonts w:cs="Wingdings"/>
    </w:rPr>
  </w:style>
  <w:style w:type="character" w:customStyle="1" w:styleId="ListLabel16">
    <w:name w:val="ListLabel 16"/>
    <w:qFormat/>
    <w:rsid w:val="00E20029"/>
    <w:rPr>
      <w:rFonts w:cs="Symbol"/>
    </w:rPr>
  </w:style>
  <w:style w:type="character" w:customStyle="1" w:styleId="ListLabel17">
    <w:name w:val="ListLabel 17"/>
    <w:qFormat/>
    <w:rsid w:val="00E20029"/>
    <w:rPr>
      <w:rFonts w:cs="Courier New"/>
    </w:rPr>
  </w:style>
  <w:style w:type="character" w:customStyle="1" w:styleId="ListLabel18">
    <w:name w:val="ListLabel 18"/>
    <w:qFormat/>
    <w:rsid w:val="00E20029"/>
    <w:rPr>
      <w:rFonts w:cs="Wingdings"/>
    </w:rPr>
  </w:style>
  <w:style w:type="character" w:customStyle="1" w:styleId="ListLabel19">
    <w:name w:val="ListLabel 19"/>
    <w:qFormat/>
    <w:rsid w:val="00E20029"/>
    <w:rPr>
      <w:rFonts w:ascii="Times New Roman" w:eastAsia="Cambria" w:hAnsi="Times New Roman"/>
      <w:sz w:val="28"/>
    </w:rPr>
  </w:style>
  <w:style w:type="character" w:customStyle="1" w:styleId="ListLabel20">
    <w:name w:val="ListLabel 20"/>
    <w:qFormat/>
    <w:rsid w:val="00E20029"/>
  </w:style>
  <w:style w:type="character" w:customStyle="1" w:styleId="ListLabel21">
    <w:name w:val="ListLabel 21"/>
    <w:qFormat/>
    <w:rsid w:val="00E20029"/>
    <w:rPr>
      <w:rFonts w:cs="Courier New"/>
    </w:rPr>
  </w:style>
  <w:style w:type="character" w:customStyle="1" w:styleId="ListLabel22">
    <w:name w:val="ListLabel 22"/>
    <w:qFormat/>
    <w:rsid w:val="00E20029"/>
    <w:rPr>
      <w:rFonts w:cs="Wingdings"/>
    </w:rPr>
  </w:style>
  <w:style w:type="character" w:customStyle="1" w:styleId="ListLabel23">
    <w:name w:val="ListLabel 23"/>
    <w:qFormat/>
    <w:rsid w:val="00E20029"/>
    <w:rPr>
      <w:rFonts w:cs="Symbol"/>
    </w:rPr>
  </w:style>
  <w:style w:type="character" w:customStyle="1" w:styleId="ListLabel24">
    <w:name w:val="ListLabel 24"/>
    <w:qFormat/>
    <w:rsid w:val="00E20029"/>
    <w:rPr>
      <w:rFonts w:cs="Courier New"/>
    </w:rPr>
  </w:style>
  <w:style w:type="character" w:customStyle="1" w:styleId="ListLabel25">
    <w:name w:val="ListLabel 25"/>
    <w:qFormat/>
    <w:rsid w:val="00E20029"/>
    <w:rPr>
      <w:rFonts w:cs="Wingdings"/>
    </w:rPr>
  </w:style>
  <w:style w:type="character" w:customStyle="1" w:styleId="ListLabel26">
    <w:name w:val="ListLabel 26"/>
    <w:qFormat/>
    <w:rsid w:val="00E20029"/>
    <w:rPr>
      <w:rFonts w:cs="Symbol"/>
    </w:rPr>
  </w:style>
  <w:style w:type="character" w:customStyle="1" w:styleId="ListLabel27">
    <w:name w:val="ListLabel 27"/>
    <w:qFormat/>
    <w:rsid w:val="00E20029"/>
    <w:rPr>
      <w:rFonts w:cs="Courier New"/>
    </w:rPr>
  </w:style>
  <w:style w:type="character" w:customStyle="1" w:styleId="ListLabel28">
    <w:name w:val="ListLabel 28"/>
    <w:qFormat/>
    <w:rsid w:val="00E20029"/>
    <w:rPr>
      <w:rFonts w:cs="Wingdings"/>
    </w:rPr>
  </w:style>
  <w:style w:type="character" w:customStyle="1" w:styleId="ListLabel29">
    <w:name w:val="ListLabel 29"/>
    <w:qFormat/>
    <w:rsid w:val="00E20029"/>
    <w:rPr>
      <w:rFonts w:ascii="Times New Roman" w:eastAsia="Cambria" w:hAnsi="Times New Roman"/>
      <w:sz w:val="28"/>
    </w:rPr>
  </w:style>
  <w:style w:type="character" w:customStyle="1" w:styleId="ListLabel30">
    <w:name w:val="ListLabel 30"/>
    <w:qFormat/>
    <w:rsid w:val="00E20029"/>
  </w:style>
  <w:style w:type="character" w:customStyle="1" w:styleId="ListLabel31">
    <w:name w:val="ListLabel 31"/>
    <w:qFormat/>
    <w:rsid w:val="00E20029"/>
    <w:rPr>
      <w:rFonts w:cs="Courier New"/>
    </w:rPr>
  </w:style>
  <w:style w:type="character" w:customStyle="1" w:styleId="ListLabel32">
    <w:name w:val="ListLabel 32"/>
    <w:qFormat/>
    <w:rsid w:val="00E20029"/>
    <w:rPr>
      <w:rFonts w:cs="Wingdings"/>
    </w:rPr>
  </w:style>
  <w:style w:type="character" w:customStyle="1" w:styleId="ListLabel33">
    <w:name w:val="ListLabel 33"/>
    <w:qFormat/>
    <w:rsid w:val="00E20029"/>
    <w:rPr>
      <w:rFonts w:cs="Symbol"/>
    </w:rPr>
  </w:style>
  <w:style w:type="character" w:customStyle="1" w:styleId="ListLabel34">
    <w:name w:val="ListLabel 34"/>
    <w:qFormat/>
    <w:rsid w:val="00E20029"/>
    <w:rPr>
      <w:rFonts w:cs="Courier New"/>
    </w:rPr>
  </w:style>
  <w:style w:type="character" w:customStyle="1" w:styleId="ListLabel35">
    <w:name w:val="ListLabel 35"/>
    <w:qFormat/>
    <w:rsid w:val="00E20029"/>
    <w:rPr>
      <w:rFonts w:cs="Wingdings"/>
    </w:rPr>
  </w:style>
  <w:style w:type="character" w:customStyle="1" w:styleId="ListLabel36">
    <w:name w:val="ListLabel 36"/>
    <w:qFormat/>
    <w:rsid w:val="00E20029"/>
    <w:rPr>
      <w:rFonts w:cs="Symbol"/>
    </w:rPr>
  </w:style>
  <w:style w:type="character" w:customStyle="1" w:styleId="ListLabel37">
    <w:name w:val="ListLabel 37"/>
    <w:qFormat/>
    <w:rsid w:val="00E20029"/>
    <w:rPr>
      <w:rFonts w:cs="Courier New"/>
    </w:rPr>
  </w:style>
  <w:style w:type="character" w:customStyle="1" w:styleId="ListLabel38">
    <w:name w:val="ListLabel 38"/>
    <w:qFormat/>
    <w:rsid w:val="00E20029"/>
    <w:rPr>
      <w:rFonts w:cs="Wingdings"/>
    </w:rPr>
  </w:style>
  <w:style w:type="character" w:customStyle="1" w:styleId="ListLabel39">
    <w:name w:val="ListLabel 39"/>
    <w:qFormat/>
    <w:rsid w:val="00E20029"/>
    <w:rPr>
      <w:rFonts w:ascii="Times New Roman" w:eastAsia="Cambria" w:hAnsi="Times New Roman"/>
      <w:sz w:val="28"/>
    </w:rPr>
  </w:style>
  <w:style w:type="character" w:customStyle="1" w:styleId="ListLabel40">
    <w:name w:val="ListLabel 40"/>
    <w:qFormat/>
    <w:rsid w:val="00E20029"/>
    <w:rPr>
      <w:rFonts w:cs="Cambria"/>
    </w:rPr>
  </w:style>
  <w:style w:type="character" w:customStyle="1" w:styleId="ListLabel41">
    <w:name w:val="ListLabel 41"/>
    <w:qFormat/>
    <w:rsid w:val="00E20029"/>
    <w:rPr>
      <w:rFonts w:cs="Courier New"/>
    </w:rPr>
  </w:style>
  <w:style w:type="character" w:customStyle="1" w:styleId="ListLabel42">
    <w:name w:val="ListLabel 42"/>
    <w:qFormat/>
    <w:rsid w:val="00E20029"/>
    <w:rPr>
      <w:rFonts w:cs="Wingdings"/>
    </w:rPr>
  </w:style>
  <w:style w:type="character" w:customStyle="1" w:styleId="ListLabel43">
    <w:name w:val="ListLabel 43"/>
    <w:qFormat/>
    <w:rsid w:val="00E20029"/>
    <w:rPr>
      <w:rFonts w:cs="Symbol"/>
    </w:rPr>
  </w:style>
  <w:style w:type="character" w:customStyle="1" w:styleId="ListLabel44">
    <w:name w:val="ListLabel 44"/>
    <w:qFormat/>
    <w:rsid w:val="00E20029"/>
    <w:rPr>
      <w:rFonts w:cs="Courier New"/>
    </w:rPr>
  </w:style>
  <w:style w:type="character" w:customStyle="1" w:styleId="ListLabel45">
    <w:name w:val="ListLabel 45"/>
    <w:qFormat/>
    <w:rsid w:val="00E20029"/>
    <w:rPr>
      <w:rFonts w:cs="Wingdings"/>
    </w:rPr>
  </w:style>
  <w:style w:type="character" w:customStyle="1" w:styleId="ListLabel46">
    <w:name w:val="ListLabel 46"/>
    <w:qFormat/>
    <w:rsid w:val="00E20029"/>
    <w:rPr>
      <w:rFonts w:cs="Symbol"/>
    </w:rPr>
  </w:style>
  <w:style w:type="character" w:customStyle="1" w:styleId="ListLabel47">
    <w:name w:val="ListLabel 47"/>
    <w:qFormat/>
    <w:rsid w:val="00E20029"/>
    <w:rPr>
      <w:rFonts w:cs="Courier New"/>
    </w:rPr>
  </w:style>
  <w:style w:type="character" w:customStyle="1" w:styleId="ListLabel48">
    <w:name w:val="ListLabel 48"/>
    <w:qFormat/>
    <w:rsid w:val="00E20029"/>
    <w:rPr>
      <w:rFonts w:cs="Wingdings"/>
    </w:rPr>
  </w:style>
  <w:style w:type="character" w:customStyle="1" w:styleId="ListLabel49">
    <w:name w:val="ListLabel 49"/>
    <w:qFormat/>
    <w:rsid w:val="00E20029"/>
    <w:rPr>
      <w:rFonts w:ascii="Times New Roman" w:eastAsia="Cambria" w:hAnsi="Times New Roman"/>
      <w:sz w:val="28"/>
    </w:rPr>
  </w:style>
  <w:style w:type="character" w:customStyle="1" w:styleId="ListLabel50">
    <w:name w:val="ListLabel 50"/>
    <w:qFormat/>
    <w:rsid w:val="00E20029"/>
    <w:rPr>
      <w:rFonts w:cs="Cambria"/>
    </w:rPr>
  </w:style>
  <w:style w:type="character" w:customStyle="1" w:styleId="ListLabel51">
    <w:name w:val="ListLabel 51"/>
    <w:qFormat/>
    <w:rsid w:val="00E20029"/>
    <w:rPr>
      <w:rFonts w:cs="Courier New"/>
    </w:rPr>
  </w:style>
  <w:style w:type="character" w:customStyle="1" w:styleId="ListLabel52">
    <w:name w:val="ListLabel 52"/>
    <w:qFormat/>
    <w:rsid w:val="00E20029"/>
    <w:rPr>
      <w:rFonts w:cs="Wingdings"/>
    </w:rPr>
  </w:style>
  <w:style w:type="character" w:customStyle="1" w:styleId="ListLabel53">
    <w:name w:val="ListLabel 53"/>
    <w:qFormat/>
    <w:rsid w:val="00E20029"/>
    <w:rPr>
      <w:rFonts w:cs="Symbol"/>
    </w:rPr>
  </w:style>
  <w:style w:type="character" w:customStyle="1" w:styleId="ListLabel54">
    <w:name w:val="ListLabel 54"/>
    <w:qFormat/>
    <w:rsid w:val="00E20029"/>
    <w:rPr>
      <w:rFonts w:cs="Courier New"/>
    </w:rPr>
  </w:style>
  <w:style w:type="character" w:customStyle="1" w:styleId="ListLabel55">
    <w:name w:val="ListLabel 55"/>
    <w:qFormat/>
    <w:rsid w:val="00E20029"/>
    <w:rPr>
      <w:rFonts w:cs="Wingdings"/>
    </w:rPr>
  </w:style>
  <w:style w:type="character" w:customStyle="1" w:styleId="ListLabel56">
    <w:name w:val="ListLabel 56"/>
    <w:qFormat/>
    <w:rsid w:val="00E20029"/>
    <w:rPr>
      <w:rFonts w:cs="Symbol"/>
    </w:rPr>
  </w:style>
  <w:style w:type="character" w:customStyle="1" w:styleId="ListLabel57">
    <w:name w:val="ListLabel 57"/>
    <w:qFormat/>
    <w:rsid w:val="00E20029"/>
    <w:rPr>
      <w:rFonts w:cs="Courier New"/>
    </w:rPr>
  </w:style>
  <w:style w:type="character" w:customStyle="1" w:styleId="ListLabel58">
    <w:name w:val="ListLabel 58"/>
    <w:qFormat/>
    <w:rsid w:val="00E20029"/>
    <w:rPr>
      <w:rFonts w:cs="Wingdings"/>
    </w:rPr>
  </w:style>
  <w:style w:type="paragraph" w:styleId="Titre">
    <w:name w:val="Title"/>
    <w:basedOn w:val="Normal"/>
    <w:next w:val="Corpsdetexte"/>
    <w:qFormat/>
    <w:rsid w:val="00E2002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rsid w:val="00E20029"/>
    <w:pPr>
      <w:spacing w:after="140" w:line="288" w:lineRule="auto"/>
    </w:pPr>
  </w:style>
  <w:style w:type="paragraph" w:styleId="Liste">
    <w:name w:val="List"/>
    <w:basedOn w:val="Corpsdetexte"/>
    <w:rsid w:val="00E20029"/>
    <w:rPr>
      <w:rFonts w:cs="Lucida Sans"/>
    </w:rPr>
  </w:style>
  <w:style w:type="paragraph" w:customStyle="1" w:styleId="Caption">
    <w:name w:val="Caption"/>
    <w:basedOn w:val="Normal"/>
    <w:qFormat/>
    <w:rsid w:val="00E20029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rsid w:val="00E20029"/>
    <w:pPr>
      <w:suppressLineNumbers/>
    </w:pPr>
    <w:rPr>
      <w:rFonts w:cs="Lucida Sans"/>
    </w:rPr>
  </w:style>
  <w:style w:type="paragraph" w:styleId="Lgende">
    <w:name w:val="caption"/>
    <w:basedOn w:val="Normal"/>
    <w:qFormat/>
    <w:rsid w:val="00E20029"/>
    <w:pPr>
      <w:suppressLineNumbers/>
      <w:spacing w:before="120" w:after="120"/>
    </w:pPr>
    <w:rPr>
      <w:rFonts w:cs="Lucida Sans"/>
      <w:i/>
      <w:iCs/>
    </w:rPr>
  </w:style>
  <w:style w:type="paragraph" w:styleId="Paragraphedeliste">
    <w:name w:val="List Paragraph"/>
    <w:basedOn w:val="Normal"/>
    <w:uiPriority w:val="34"/>
    <w:qFormat/>
    <w:rsid w:val="006C389D"/>
    <w:pPr>
      <w:ind w:left="720"/>
      <w:contextualSpacing/>
    </w:pPr>
  </w:style>
  <w:style w:type="table" w:styleId="Grille">
    <w:name w:val="Table Grid"/>
    <w:basedOn w:val="TableauNormal"/>
    <w:uiPriority w:val="59"/>
    <w:rsid w:val="009762A8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1197</Words>
  <Characters>6823</Characters>
  <Application>Microsoft Macintosh Word</Application>
  <DocSecurity>0</DocSecurity>
  <Lines>56</Lines>
  <Paragraphs>13</Paragraphs>
  <ScaleCrop>false</ScaleCrop>
  <LinksUpToDate>false</LinksUpToDate>
  <CharactersWithSpaces>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Florence et Jean-Claude</dc:creator>
  <dc:description/>
  <cp:lastModifiedBy>Florence et Jean-Claude</cp:lastModifiedBy>
  <cp:revision>3</cp:revision>
  <dcterms:created xsi:type="dcterms:W3CDTF">2020-03-05T10:59:00Z</dcterms:created>
  <dcterms:modified xsi:type="dcterms:W3CDTF">2020-03-10T16:23:00Z</dcterms:modified>
  <dc:language>fr-BE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