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639" w:rsidRDefault="00A662E6" w:rsidP="00A662E6">
      <w:pPr>
        <w:pStyle w:val="berschrift1"/>
      </w:pPr>
      <w:r>
        <w:t xml:space="preserve">Questionnaire on the teaching of Classics in Europe </w:t>
      </w:r>
      <w:r w:rsidR="00C03E8A">
        <w:t xml:space="preserve">- </w:t>
      </w:r>
      <w:proofErr w:type="spellStart"/>
      <w:r w:rsidR="00C03E8A">
        <w:t>Euroclassica</w:t>
      </w:r>
      <w:proofErr w:type="spellEnd"/>
    </w:p>
    <w:p w:rsidR="00A662E6" w:rsidRDefault="00A662E6" w:rsidP="00A662E6"/>
    <w:p w:rsidR="00A662E6" w:rsidRPr="00A459A9" w:rsidRDefault="00A662E6" w:rsidP="00A662E6">
      <w:pPr>
        <w:rPr>
          <w:b/>
        </w:rPr>
      </w:pPr>
      <w:r w:rsidRPr="00A459A9">
        <w:rPr>
          <w:b/>
        </w:rPr>
        <w:t>Certain questions are perhaps difficult to answer: please feel free to express doubt or to leave blank.</w:t>
      </w:r>
    </w:p>
    <w:p w:rsidR="00A662E6" w:rsidRDefault="00A662E6" w:rsidP="00A662E6"/>
    <w:p w:rsidR="00A459A9" w:rsidRDefault="00A662E6" w:rsidP="00A459A9">
      <w:pPr>
        <w:pStyle w:val="Listenabsatz"/>
        <w:numPr>
          <w:ilvl w:val="0"/>
          <w:numId w:val="1"/>
        </w:numPr>
      </w:pPr>
      <w:r>
        <w:t>General information:</w:t>
      </w:r>
    </w:p>
    <w:p w:rsidR="00A662E6" w:rsidRDefault="00A662E6" w:rsidP="00A662E6"/>
    <w:p w:rsidR="00A662E6" w:rsidRDefault="00A662E6" w:rsidP="00A662E6">
      <w:pPr>
        <w:pStyle w:val="Listenabsatz"/>
        <w:numPr>
          <w:ilvl w:val="0"/>
          <w:numId w:val="2"/>
        </w:numPr>
      </w:pPr>
      <w:r>
        <w:t>Name of country:</w:t>
      </w:r>
      <w:r w:rsidR="00A459A9">
        <w:tab/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C05AEE" w:rsidP="00A459A9">
            <w:r>
              <w:t>AUSTRIA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>
      <w:pPr>
        <w:pStyle w:val="Listenabsatz"/>
        <w:numPr>
          <w:ilvl w:val="0"/>
          <w:numId w:val="2"/>
        </w:numPr>
      </w:pPr>
      <w:r>
        <w:t xml:space="preserve">Total number of pupils who study Classical languages </w:t>
      </w:r>
      <w:r w:rsidR="000F52D4">
        <w:rPr>
          <w:strike/>
        </w:rPr>
        <w:t>or Civiliz</w:t>
      </w:r>
      <w:r w:rsidRPr="00EC0619">
        <w:rPr>
          <w:strike/>
        </w:rPr>
        <w:t>ation</w:t>
      </w:r>
      <w:r>
        <w:t xml:space="preserve"> in 2018-19 in secondary education (11 to 18 years):</w:t>
      </w:r>
    </w:p>
    <w:p w:rsidR="00A459A9" w:rsidRDefault="00A459A9" w:rsidP="00A459A9">
      <w:pPr>
        <w:pStyle w:val="Listenabsatz"/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642"/>
        <w:gridCol w:w="2577"/>
        <w:gridCol w:w="2577"/>
      </w:tblGrid>
      <w:tr w:rsidR="00A459A9">
        <w:tc>
          <w:tcPr>
            <w:tcW w:w="2838" w:type="dxa"/>
          </w:tcPr>
          <w:p w:rsidR="00A459A9" w:rsidRDefault="00B8742C" w:rsidP="00A459A9">
            <w:pPr>
              <w:pStyle w:val="Listenabsatz"/>
              <w:ind w:left="0"/>
            </w:pPr>
            <w:r>
              <w:t>55.65</w:t>
            </w:r>
            <w:r w:rsidR="00EC0619">
              <w:t>0</w:t>
            </w:r>
          </w:p>
        </w:tc>
        <w:tc>
          <w:tcPr>
            <w:tcW w:w="2839" w:type="dxa"/>
          </w:tcPr>
          <w:p w:rsidR="00A459A9" w:rsidRDefault="00A459A9" w:rsidP="00A459A9">
            <w:pPr>
              <w:pStyle w:val="Listenabsatz"/>
              <w:ind w:left="0"/>
            </w:pPr>
          </w:p>
        </w:tc>
        <w:tc>
          <w:tcPr>
            <w:tcW w:w="2839" w:type="dxa"/>
          </w:tcPr>
          <w:p w:rsidR="00A459A9" w:rsidRDefault="00A459A9" w:rsidP="00A459A9">
            <w:pPr>
              <w:pStyle w:val="Listenabsatz"/>
              <w:ind w:left="0"/>
            </w:pPr>
          </w:p>
        </w:tc>
      </w:tr>
    </w:tbl>
    <w:p w:rsidR="00A459A9" w:rsidRDefault="00A459A9" w:rsidP="00A459A9">
      <w:pPr>
        <w:pStyle w:val="Listenabsatz"/>
      </w:pPr>
    </w:p>
    <w:p w:rsidR="00A662E6" w:rsidRDefault="00A662E6" w:rsidP="00A662E6"/>
    <w:p w:rsidR="00A662E6" w:rsidRDefault="00A662E6" w:rsidP="00A662E6">
      <w:pPr>
        <w:pStyle w:val="Listenabsatz"/>
        <w:numPr>
          <w:ilvl w:val="0"/>
          <w:numId w:val="2"/>
        </w:numPr>
      </w:pPr>
      <w:r>
        <w:t>Date and results (favourable or not) of the last reform of teaching Classics: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843"/>
        <w:gridCol w:w="3953"/>
      </w:tblGrid>
      <w:tr w:rsidR="00A459A9">
        <w:tc>
          <w:tcPr>
            <w:tcW w:w="4258" w:type="dxa"/>
          </w:tcPr>
          <w:p w:rsidR="00A459A9" w:rsidRDefault="00A459A9" w:rsidP="00A459A9">
            <w:r>
              <w:t>Date</w:t>
            </w:r>
          </w:p>
        </w:tc>
        <w:tc>
          <w:tcPr>
            <w:tcW w:w="4258" w:type="dxa"/>
          </w:tcPr>
          <w:p w:rsidR="00A459A9" w:rsidRDefault="00A459A9" w:rsidP="00A459A9">
            <w:r>
              <w:t>Result</w:t>
            </w:r>
            <w:r w:rsidR="00B162B9">
              <w:t>s</w:t>
            </w:r>
          </w:p>
        </w:tc>
      </w:tr>
      <w:tr w:rsidR="00A459A9">
        <w:tc>
          <w:tcPr>
            <w:tcW w:w="4258" w:type="dxa"/>
          </w:tcPr>
          <w:p w:rsidR="00A459A9" w:rsidRDefault="00EC0619" w:rsidP="00A459A9">
            <w:r>
              <w:t>The last 15 years</w:t>
            </w:r>
          </w:p>
        </w:tc>
        <w:tc>
          <w:tcPr>
            <w:tcW w:w="4258" w:type="dxa"/>
          </w:tcPr>
          <w:p w:rsidR="00A459A9" w:rsidRDefault="00EC0619" w:rsidP="00A459A9">
            <w:r>
              <w:t>New curricula (competences)</w:t>
            </w:r>
          </w:p>
          <w:p w:rsidR="00EC0619" w:rsidRDefault="00EC0619" w:rsidP="00A459A9">
            <w:r>
              <w:t>New result assessments</w:t>
            </w:r>
          </w:p>
          <w:p w:rsidR="00EC0619" w:rsidRDefault="00EC0619" w:rsidP="00A459A9">
            <w:r>
              <w:t>Schools with 6 years Latin get more and more problems</w:t>
            </w:r>
          </w:p>
          <w:p w:rsidR="00EC0619" w:rsidRDefault="00EC0619" w:rsidP="00A459A9">
            <w:r>
              <w:t>Schools with 4 years of Latin are in the moment in a good situation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Listenabsatz"/>
        <w:numPr>
          <w:ilvl w:val="0"/>
          <w:numId w:val="2"/>
        </w:numPr>
      </w:pPr>
      <w:r>
        <w:t xml:space="preserve">Is there a new reform envisaged in the near future?  If yes, what </w:t>
      </w:r>
      <w:r w:rsidR="00A459A9">
        <w:t xml:space="preserve">are </w:t>
      </w:r>
      <w:r>
        <w:t>the expected outcomes (favourable or unfavourable)?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851"/>
        <w:gridCol w:w="3945"/>
      </w:tblGrid>
      <w:tr w:rsidR="00A459A9">
        <w:tc>
          <w:tcPr>
            <w:tcW w:w="4258" w:type="dxa"/>
          </w:tcPr>
          <w:p w:rsidR="00A459A9" w:rsidRDefault="00A459A9" w:rsidP="00A459A9">
            <w:r>
              <w:t>Yes / No</w:t>
            </w:r>
          </w:p>
        </w:tc>
        <w:tc>
          <w:tcPr>
            <w:tcW w:w="4258" w:type="dxa"/>
          </w:tcPr>
          <w:p w:rsidR="00A459A9" w:rsidRDefault="00A459A9" w:rsidP="00A459A9">
            <w:r>
              <w:t>Expected Outcome</w:t>
            </w:r>
            <w:r w:rsidR="00A026D1">
              <w:t>s</w:t>
            </w:r>
          </w:p>
        </w:tc>
      </w:tr>
      <w:tr w:rsidR="00A459A9">
        <w:tc>
          <w:tcPr>
            <w:tcW w:w="4258" w:type="dxa"/>
          </w:tcPr>
          <w:p w:rsidR="00A459A9" w:rsidRDefault="00EC0619" w:rsidP="00A459A9">
            <w:r>
              <w:t>yes</w:t>
            </w:r>
          </w:p>
        </w:tc>
        <w:tc>
          <w:tcPr>
            <w:tcW w:w="4258" w:type="dxa"/>
          </w:tcPr>
          <w:p w:rsidR="00A459A9" w:rsidRDefault="000F52D4" w:rsidP="00A459A9">
            <w:r>
              <w:t>More self-</w:t>
            </w:r>
            <w:r w:rsidR="00EC0619">
              <w:t xml:space="preserve">government of schools, therefore the directors of the schools have more influence. </w:t>
            </w:r>
            <w:proofErr w:type="gramStart"/>
            <w:r w:rsidR="00EC0619">
              <w:t>So</w:t>
            </w:r>
            <w:proofErr w:type="gramEnd"/>
            <w:r w:rsidR="00EC0619">
              <w:t xml:space="preserve"> the situation of Classics in schools will depend more on persons.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Listenabsatz"/>
        <w:numPr>
          <w:ilvl w:val="0"/>
          <w:numId w:val="2"/>
        </w:numPr>
      </w:pPr>
      <w:r>
        <w:t xml:space="preserve"> Are the governing bodies (whoever in your country is in charge of education) on the </w:t>
      </w:r>
      <w:proofErr w:type="gramStart"/>
      <w:r>
        <w:t>whole</w:t>
      </w:r>
      <w:proofErr w:type="gramEnd"/>
      <w:r>
        <w:t xml:space="preserve"> favourable or unfavourable to the teaching of Classics?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EC0619" w:rsidP="00A459A9">
            <w:r>
              <w:lastRenderedPageBreak/>
              <w:t xml:space="preserve">Let’s say medium; there are friends </w:t>
            </w:r>
            <w:proofErr w:type="spellStart"/>
            <w:r>
              <w:t>an</w:t>
            </w:r>
            <w:proofErr w:type="spellEnd"/>
            <w:r>
              <w:t xml:space="preserve"> enemies</w:t>
            </w:r>
          </w:p>
          <w:p w:rsidR="00EC0619" w:rsidRDefault="00EC0619" w:rsidP="00A459A9">
            <w:r>
              <w:t xml:space="preserve">Higher education in gymnasia </w:t>
            </w:r>
            <w:proofErr w:type="gramStart"/>
            <w:r>
              <w:t>is controlled</w:t>
            </w:r>
            <w:proofErr w:type="gramEnd"/>
            <w:r>
              <w:t xml:space="preserve"> by the state, not the regions.</w:t>
            </w:r>
          </w:p>
          <w:p w:rsidR="00EC0619" w:rsidRDefault="00EC0619" w:rsidP="00A459A9">
            <w:r>
              <w:t>So much d</w:t>
            </w:r>
            <w:r w:rsidR="003A1BBE">
              <w:t>epends on persons in the minist</w:t>
            </w:r>
            <w:r>
              <w:t>ry.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Listenabsatz"/>
        <w:numPr>
          <w:ilvl w:val="0"/>
          <w:numId w:val="2"/>
        </w:numPr>
      </w:pPr>
      <w:r>
        <w:t xml:space="preserve">Is public </w:t>
      </w:r>
      <w:proofErr w:type="gramStart"/>
      <w:r>
        <w:t>opinion on the whole</w:t>
      </w:r>
      <w:proofErr w:type="gramEnd"/>
      <w:r>
        <w:t xml:space="preserve"> favourable or unfavourable to the teaching of Classics?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Favourable/Unfavourable   (Please comment further)</w:t>
            </w:r>
          </w:p>
        </w:tc>
      </w:tr>
      <w:tr w:rsidR="00A459A9">
        <w:tc>
          <w:tcPr>
            <w:tcW w:w="8516" w:type="dxa"/>
          </w:tcPr>
          <w:p w:rsidR="00A459A9" w:rsidRDefault="00EC0619" w:rsidP="009D368F">
            <w:r>
              <w:t>Quite ok in the moment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Listenabsatz"/>
        <w:numPr>
          <w:ilvl w:val="0"/>
          <w:numId w:val="2"/>
        </w:numPr>
      </w:pPr>
      <w:r>
        <w:t>Are events (conferences, visits, exhibitions, competitions etc.) organised to promote Classics?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862"/>
        <w:gridCol w:w="3934"/>
      </w:tblGrid>
      <w:tr w:rsidR="00A459A9">
        <w:tc>
          <w:tcPr>
            <w:tcW w:w="4258" w:type="dxa"/>
          </w:tcPr>
          <w:p w:rsidR="00A459A9" w:rsidRDefault="00A459A9" w:rsidP="00A459A9"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r>
              <w:t>Further details</w:t>
            </w:r>
          </w:p>
        </w:tc>
      </w:tr>
      <w:tr w:rsidR="00A459A9">
        <w:tc>
          <w:tcPr>
            <w:tcW w:w="4258" w:type="dxa"/>
          </w:tcPr>
          <w:p w:rsidR="00A459A9" w:rsidRDefault="00EC0619" w:rsidP="00A459A9">
            <w:r>
              <w:t>yes</w:t>
            </w:r>
          </w:p>
        </w:tc>
        <w:tc>
          <w:tcPr>
            <w:tcW w:w="4258" w:type="dxa"/>
          </w:tcPr>
          <w:p w:rsidR="00A459A9" w:rsidRDefault="00EC0619" w:rsidP="00A459A9">
            <w:r>
              <w:t>Competitions in the regions and in the whole state</w:t>
            </w:r>
          </w:p>
          <w:p w:rsidR="00EC0619" w:rsidRDefault="00EC0619" w:rsidP="00A459A9">
            <w:proofErr w:type="spellStart"/>
            <w:r>
              <w:t>Nox</w:t>
            </w:r>
            <w:proofErr w:type="spellEnd"/>
            <w:r>
              <w:t xml:space="preserve"> Latina in two regions (events in schools and museums for the public)</w:t>
            </w:r>
          </w:p>
          <w:p w:rsidR="00EC0619" w:rsidRDefault="00EC0619" w:rsidP="00A459A9">
            <w:r>
              <w:t>Concerts, projects, theatre etc. in many schools for a wider audience</w:t>
            </w:r>
          </w:p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>
      <w:pPr>
        <w:pStyle w:val="Listenabsatz"/>
        <w:numPr>
          <w:ilvl w:val="0"/>
          <w:numId w:val="2"/>
        </w:numPr>
      </w:pPr>
      <w:r>
        <w:t>What organisations exist for teachers?  How many members do they have?  What are their main activities?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620"/>
        <w:gridCol w:w="2569"/>
        <w:gridCol w:w="2607"/>
      </w:tblGrid>
      <w:tr w:rsidR="00A459A9">
        <w:tc>
          <w:tcPr>
            <w:tcW w:w="2838" w:type="dxa"/>
          </w:tcPr>
          <w:p w:rsidR="00A459A9" w:rsidRDefault="00A459A9" w:rsidP="00A459A9">
            <w:r>
              <w:t>Name of Organisation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members</w:t>
            </w:r>
          </w:p>
        </w:tc>
        <w:tc>
          <w:tcPr>
            <w:tcW w:w="2839" w:type="dxa"/>
          </w:tcPr>
          <w:p w:rsidR="00A459A9" w:rsidRDefault="00A459A9" w:rsidP="00A459A9">
            <w:r>
              <w:t xml:space="preserve">Activities </w:t>
            </w:r>
          </w:p>
        </w:tc>
      </w:tr>
      <w:tr w:rsidR="00A459A9">
        <w:tc>
          <w:tcPr>
            <w:tcW w:w="2838" w:type="dxa"/>
          </w:tcPr>
          <w:p w:rsidR="00A459A9" w:rsidRDefault="00EC0619" w:rsidP="00A459A9">
            <w:proofErr w:type="spellStart"/>
            <w:r>
              <w:t>Sodalitas</w:t>
            </w:r>
            <w:proofErr w:type="spellEnd"/>
          </w:p>
        </w:tc>
        <w:tc>
          <w:tcPr>
            <w:tcW w:w="2839" w:type="dxa"/>
          </w:tcPr>
          <w:p w:rsidR="00A459A9" w:rsidRDefault="00B8742C" w:rsidP="00A459A9">
            <w:r>
              <w:t>About 850</w:t>
            </w:r>
          </w:p>
        </w:tc>
        <w:tc>
          <w:tcPr>
            <w:tcW w:w="2839" w:type="dxa"/>
          </w:tcPr>
          <w:p w:rsidR="00A459A9" w:rsidRDefault="00B8742C" w:rsidP="00A459A9">
            <w:r>
              <w:t>Medium “</w:t>
            </w:r>
            <w:proofErr w:type="spellStart"/>
            <w:r>
              <w:t>Circulare</w:t>
            </w:r>
            <w:proofErr w:type="spellEnd"/>
            <w:r>
              <w:t>” for the teachers</w:t>
            </w:r>
          </w:p>
          <w:p w:rsidR="00B8742C" w:rsidRDefault="00B8742C" w:rsidP="00A459A9">
            <w:r>
              <w:t>Mo</w:t>
            </w:r>
            <w:r w:rsidR="00544FF1">
              <w:t>del</w:t>
            </w:r>
            <w:r>
              <w:t xml:space="preserve"> platform for the teachers</w:t>
            </w:r>
          </w:p>
          <w:p w:rsidR="00B8742C" w:rsidRDefault="00B8742C" w:rsidP="00A459A9">
            <w:r>
              <w:t>Both for the exchange of information and materials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662E6" w:rsidRDefault="00A662E6" w:rsidP="00A662E6"/>
    <w:p w:rsidR="00A662E6" w:rsidRDefault="00A662E6" w:rsidP="00A662E6">
      <w:r>
        <w:t>B.  Teaching</w:t>
      </w:r>
    </w:p>
    <w:p w:rsidR="00A662E6" w:rsidRDefault="00A662E6" w:rsidP="00A662E6"/>
    <w:p w:rsidR="00A662E6" w:rsidRDefault="00A662E6" w:rsidP="00A662E6">
      <w:r>
        <w:t>1. Primary Education (6-11 years)</w:t>
      </w:r>
      <w:r w:rsidR="00C6393B">
        <w:t>:</w:t>
      </w:r>
    </w:p>
    <w:p w:rsidR="00A662E6" w:rsidRDefault="00A662E6" w:rsidP="00A662E6"/>
    <w:p w:rsidR="00A662E6" w:rsidRDefault="007F7229" w:rsidP="00C6393B">
      <w:pPr>
        <w:pStyle w:val="Listenabsatz"/>
        <w:numPr>
          <w:ilvl w:val="0"/>
          <w:numId w:val="3"/>
        </w:numPr>
      </w:pPr>
      <w:r>
        <w:lastRenderedPageBreak/>
        <w:t>Number</w:t>
      </w:r>
      <w:r w:rsidR="00A662E6">
        <w:t xml:space="preserve"> of pupils who take (obligatory or optional) a course in Latin or Greek</w:t>
      </w:r>
      <w:r w:rsidR="00C6393B">
        <w:t>: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707"/>
        <w:gridCol w:w="2175"/>
        <w:gridCol w:w="1739"/>
        <w:gridCol w:w="2175"/>
      </w:tblGrid>
      <w:tr w:rsidR="00A459A9">
        <w:trPr>
          <w:trHeight w:val="585"/>
        </w:trPr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A459A9" w:rsidP="00A459A9">
            <w:r>
              <w:t>Obligatory/Optional</w:t>
            </w:r>
          </w:p>
        </w:tc>
      </w:tr>
      <w:tr w:rsidR="00A459A9">
        <w:tc>
          <w:tcPr>
            <w:tcW w:w="2129" w:type="dxa"/>
          </w:tcPr>
          <w:p w:rsidR="00A459A9" w:rsidRDefault="00B8742C" w:rsidP="00A459A9">
            <w:r>
              <w:t>-</w:t>
            </w:r>
          </w:p>
        </w:tc>
        <w:tc>
          <w:tcPr>
            <w:tcW w:w="2129" w:type="dxa"/>
          </w:tcPr>
          <w:p w:rsidR="00A459A9" w:rsidRDefault="00B8742C" w:rsidP="00A459A9">
            <w:r>
              <w:t>-</w:t>
            </w:r>
          </w:p>
        </w:tc>
        <w:tc>
          <w:tcPr>
            <w:tcW w:w="2129" w:type="dxa"/>
          </w:tcPr>
          <w:p w:rsidR="00A459A9" w:rsidRDefault="00B8742C" w:rsidP="00A459A9">
            <w:r>
              <w:t>-</w:t>
            </w:r>
          </w:p>
        </w:tc>
        <w:tc>
          <w:tcPr>
            <w:tcW w:w="2129" w:type="dxa"/>
          </w:tcPr>
          <w:p w:rsidR="00A459A9" w:rsidRDefault="00B8742C" w:rsidP="00A459A9">
            <w:r>
              <w:t>-</w:t>
            </w:r>
          </w:p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Listenabsatz"/>
        <w:numPr>
          <w:ilvl w:val="0"/>
          <w:numId w:val="3"/>
        </w:numPr>
      </w:pPr>
      <w:r>
        <w:t>Number</w:t>
      </w:r>
      <w:r w:rsidR="00C6393B">
        <w:t xml:space="preserve"> of pupils per class: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576"/>
        <w:gridCol w:w="2615"/>
        <w:gridCol w:w="2605"/>
      </w:tblGrid>
      <w:tr w:rsidR="00A459A9">
        <w:tc>
          <w:tcPr>
            <w:tcW w:w="2838" w:type="dxa"/>
          </w:tcPr>
          <w:p w:rsidR="00A459A9" w:rsidRDefault="00A459A9" w:rsidP="00A459A9">
            <w:r>
              <w:t>Class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</w:t>
            </w:r>
          </w:p>
        </w:tc>
        <w:tc>
          <w:tcPr>
            <w:tcW w:w="2839" w:type="dxa"/>
          </w:tcPr>
          <w:p w:rsidR="00A459A9" w:rsidRDefault="00A459A9" w:rsidP="00A459A9">
            <w:r>
              <w:t>Subject</w:t>
            </w:r>
          </w:p>
        </w:tc>
      </w:tr>
      <w:tr w:rsidR="00A459A9">
        <w:tc>
          <w:tcPr>
            <w:tcW w:w="2838" w:type="dxa"/>
          </w:tcPr>
          <w:p w:rsidR="00A459A9" w:rsidRDefault="00B8742C" w:rsidP="00A459A9">
            <w:r>
              <w:t>-</w:t>
            </w:r>
          </w:p>
        </w:tc>
        <w:tc>
          <w:tcPr>
            <w:tcW w:w="2839" w:type="dxa"/>
          </w:tcPr>
          <w:p w:rsidR="00A459A9" w:rsidRDefault="00B8742C" w:rsidP="00A459A9">
            <w:r>
              <w:t>-</w:t>
            </w:r>
          </w:p>
        </w:tc>
        <w:tc>
          <w:tcPr>
            <w:tcW w:w="2839" w:type="dxa"/>
          </w:tcPr>
          <w:p w:rsidR="00A459A9" w:rsidRDefault="00B8742C" w:rsidP="00A459A9">
            <w:r>
              <w:t>-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A459A9" w:rsidRDefault="00A459A9" w:rsidP="00A662E6"/>
    <w:p w:rsidR="00A459A9" w:rsidRDefault="00A459A9" w:rsidP="00A662E6"/>
    <w:p w:rsidR="00C6393B" w:rsidRDefault="007F7229" w:rsidP="00A459A9">
      <w:pPr>
        <w:pStyle w:val="Listenabsatz"/>
        <w:numPr>
          <w:ilvl w:val="0"/>
          <w:numId w:val="3"/>
        </w:numPr>
      </w:pPr>
      <w:r>
        <w:t>Number</w:t>
      </w:r>
      <w:r w:rsidR="00C6393B">
        <w:t xml:space="preserve"> of institutions concerned:</w:t>
      </w:r>
      <w:r w:rsidR="00C6393B">
        <w:tab/>
      </w:r>
      <w:r w:rsidR="00C6393B">
        <w:tab/>
      </w:r>
      <w:r w:rsidR="00C6393B">
        <w:tab/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A459A9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A459A9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B8742C" w:rsidP="00A459A9">
            <w:r>
              <w:t>-</w:t>
            </w:r>
          </w:p>
        </w:tc>
        <w:tc>
          <w:tcPr>
            <w:tcW w:w="4258" w:type="dxa"/>
          </w:tcPr>
          <w:p w:rsidR="00A459A9" w:rsidRDefault="00B8742C" w:rsidP="00A459A9">
            <w:r>
              <w:t>-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  <w:tr w:rsidR="00A459A9">
        <w:tc>
          <w:tcPr>
            <w:tcW w:w="4258" w:type="dxa"/>
          </w:tcPr>
          <w:p w:rsidR="00A459A9" w:rsidRDefault="00A459A9" w:rsidP="00A459A9"/>
        </w:tc>
        <w:tc>
          <w:tcPr>
            <w:tcW w:w="4258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Listenabsatz"/>
        <w:numPr>
          <w:ilvl w:val="0"/>
          <w:numId w:val="3"/>
        </w:numPr>
      </w:pPr>
      <w:r>
        <w:t>Number</w:t>
      </w:r>
      <w:r w:rsidR="00C6393B">
        <w:t xml:space="preserve"> of </w:t>
      </w:r>
      <w:r w:rsidR="00FA1DD9">
        <w:t>lesson</w:t>
      </w:r>
      <w:r w:rsidR="00C6393B">
        <w:t>s allowed to this course per week or per year</w:t>
      </w:r>
      <w:r w:rsidR="00FA1DD9">
        <w:t xml:space="preserve"> (please include length of each lesson)</w:t>
      </w:r>
      <w:r w:rsidR="00C6393B">
        <w:t>: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933"/>
        <w:gridCol w:w="1946"/>
        <w:gridCol w:w="1993"/>
        <w:gridCol w:w="1924"/>
      </w:tblGrid>
      <w:tr w:rsidR="00A459A9">
        <w:tc>
          <w:tcPr>
            <w:tcW w:w="2129" w:type="dxa"/>
          </w:tcPr>
          <w:p w:rsidR="00A459A9" w:rsidRDefault="00A459A9" w:rsidP="00A459A9">
            <w:r>
              <w:t>Subject</w:t>
            </w:r>
          </w:p>
        </w:tc>
        <w:tc>
          <w:tcPr>
            <w:tcW w:w="2129" w:type="dxa"/>
          </w:tcPr>
          <w:p w:rsidR="00A459A9" w:rsidRDefault="00A459A9" w:rsidP="00A459A9">
            <w:r>
              <w:t>Number of lessons</w:t>
            </w:r>
          </w:p>
        </w:tc>
        <w:tc>
          <w:tcPr>
            <w:tcW w:w="2129" w:type="dxa"/>
          </w:tcPr>
          <w:p w:rsidR="00A459A9" w:rsidRDefault="00A459A9" w:rsidP="00A459A9">
            <w:r>
              <w:t>Week/Year</w:t>
            </w:r>
          </w:p>
        </w:tc>
        <w:tc>
          <w:tcPr>
            <w:tcW w:w="2129" w:type="dxa"/>
          </w:tcPr>
          <w:p w:rsidR="00A459A9" w:rsidRDefault="00A459A9" w:rsidP="00A459A9">
            <w:r>
              <w:t>Length of lesson</w:t>
            </w:r>
          </w:p>
        </w:tc>
      </w:tr>
      <w:tr w:rsidR="00A459A9">
        <w:tc>
          <w:tcPr>
            <w:tcW w:w="2129" w:type="dxa"/>
          </w:tcPr>
          <w:p w:rsidR="00A459A9" w:rsidRDefault="00B8742C" w:rsidP="00A459A9">
            <w:r>
              <w:t>-</w:t>
            </w:r>
          </w:p>
        </w:tc>
        <w:tc>
          <w:tcPr>
            <w:tcW w:w="2129" w:type="dxa"/>
          </w:tcPr>
          <w:p w:rsidR="00A459A9" w:rsidRDefault="00B8742C" w:rsidP="00A459A9">
            <w:r>
              <w:t>-</w:t>
            </w:r>
          </w:p>
        </w:tc>
        <w:tc>
          <w:tcPr>
            <w:tcW w:w="2129" w:type="dxa"/>
          </w:tcPr>
          <w:p w:rsidR="00A459A9" w:rsidRDefault="00B8742C" w:rsidP="00A459A9">
            <w:r>
              <w:t>-</w:t>
            </w:r>
          </w:p>
        </w:tc>
        <w:tc>
          <w:tcPr>
            <w:tcW w:w="2129" w:type="dxa"/>
          </w:tcPr>
          <w:p w:rsidR="00A459A9" w:rsidRDefault="00B8742C" w:rsidP="00A459A9">
            <w:r>
              <w:t>-</w:t>
            </w:r>
          </w:p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  <w:tr w:rsidR="00A459A9"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  <w:tc>
          <w:tcPr>
            <w:tcW w:w="212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C6393B" w:rsidP="00A662E6"/>
    <w:p w:rsidR="00C6393B" w:rsidRDefault="007F7229" w:rsidP="00C6393B">
      <w:pPr>
        <w:pStyle w:val="Listenabsatz"/>
        <w:numPr>
          <w:ilvl w:val="0"/>
          <w:numId w:val="3"/>
        </w:numPr>
      </w:pPr>
      <w:r>
        <w:t>Number</w:t>
      </w:r>
      <w:r w:rsidR="00C6393B">
        <w:t xml:space="preserve"> of years during which this course can be taken and the age of the pupils: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601"/>
        <w:gridCol w:w="2611"/>
        <w:gridCol w:w="2584"/>
      </w:tblGrid>
      <w:tr w:rsidR="00A459A9">
        <w:tc>
          <w:tcPr>
            <w:tcW w:w="2838" w:type="dxa"/>
          </w:tcPr>
          <w:p w:rsidR="00A459A9" w:rsidRDefault="00A459A9" w:rsidP="00A459A9">
            <w:r>
              <w:t>Subject</w:t>
            </w:r>
          </w:p>
        </w:tc>
        <w:tc>
          <w:tcPr>
            <w:tcW w:w="2839" w:type="dxa"/>
          </w:tcPr>
          <w:p w:rsidR="00A459A9" w:rsidRDefault="00A459A9" w:rsidP="00A459A9">
            <w:r>
              <w:t>Number of years</w:t>
            </w:r>
          </w:p>
        </w:tc>
        <w:tc>
          <w:tcPr>
            <w:tcW w:w="2839" w:type="dxa"/>
          </w:tcPr>
          <w:p w:rsidR="00A459A9" w:rsidRDefault="00A459A9" w:rsidP="00A459A9">
            <w:r>
              <w:t>Age of pupils</w:t>
            </w:r>
          </w:p>
        </w:tc>
      </w:tr>
      <w:tr w:rsidR="00A459A9">
        <w:tc>
          <w:tcPr>
            <w:tcW w:w="2838" w:type="dxa"/>
          </w:tcPr>
          <w:p w:rsidR="00A459A9" w:rsidRDefault="00B8742C" w:rsidP="00A459A9">
            <w:r>
              <w:t>-</w:t>
            </w:r>
          </w:p>
        </w:tc>
        <w:tc>
          <w:tcPr>
            <w:tcW w:w="2839" w:type="dxa"/>
          </w:tcPr>
          <w:p w:rsidR="00A459A9" w:rsidRDefault="00B8742C" w:rsidP="00A459A9">
            <w:r>
              <w:t>-</w:t>
            </w:r>
          </w:p>
        </w:tc>
        <w:tc>
          <w:tcPr>
            <w:tcW w:w="2839" w:type="dxa"/>
          </w:tcPr>
          <w:p w:rsidR="00A459A9" w:rsidRDefault="00B8742C" w:rsidP="00A459A9">
            <w:r>
              <w:t>-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C6393B" w:rsidRDefault="007F7229" w:rsidP="00C6393B">
      <w:pPr>
        <w:pStyle w:val="Listenabsatz"/>
        <w:numPr>
          <w:ilvl w:val="0"/>
          <w:numId w:val="3"/>
        </w:numPr>
      </w:pPr>
      <w:r>
        <w:t>Are</w:t>
      </w:r>
      <w:r w:rsidR="00C6393B">
        <w:t xml:space="preserve"> the teachers specialists?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B8742C" w:rsidP="00A459A9">
            <w:r>
              <w:t>-</w:t>
            </w:r>
          </w:p>
        </w:tc>
      </w:tr>
    </w:tbl>
    <w:p w:rsidR="00A459A9" w:rsidRDefault="00A459A9" w:rsidP="00A459A9">
      <w:pPr>
        <w:ind w:left="720"/>
      </w:pPr>
    </w:p>
    <w:p w:rsidR="00A662E6" w:rsidRDefault="00A662E6" w:rsidP="00A662E6"/>
    <w:p w:rsidR="00A459A9" w:rsidRDefault="00A459A9">
      <w:r>
        <w:br w:type="page"/>
      </w:r>
    </w:p>
    <w:p w:rsidR="00A662E6" w:rsidRDefault="00A662E6" w:rsidP="00A662E6"/>
    <w:p w:rsidR="00A662E6" w:rsidRDefault="00A662E6" w:rsidP="00A662E6"/>
    <w:p w:rsidR="00A662E6" w:rsidRDefault="00C6393B" w:rsidP="00A662E6">
      <w:r>
        <w:t>2.</w:t>
      </w:r>
      <w:r>
        <w:tab/>
        <w:t>Secondary Education (11 to 18 years):</w:t>
      </w:r>
    </w:p>
    <w:p w:rsidR="00A662E6" w:rsidRDefault="00A662E6" w:rsidP="00A662E6"/>
    <w:p w:rsidR="00A662E6" w:rsidRDefault="00C6393B" w:rsidP="00A662E6">
      <w:r>
        <w:t>a.</w:t>
      </w:r>
      <w:r>
        <w:tab/>
        <w:t>Obligatory (Latin and/or Greek):</w:t>
      </w:r>
    </w:p>
    <w:p w:rsidR="00C6393B" w:rsidRDefault="00C6393B" w:rsidP="00A662E6"/>
    <w:p w:rsidR="00A662E6" w:rsidRDefault="007F7229" w:rsidP="00C6393B">
      <w:pPr>
        <w:pStyle w:val="Listenabsatz"/>
        <w:numPr>
          <w:ilvl w:val="0"/>
          <w:numId w:val="4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A459A9">
            <w:r>
              <w:t>Latin</w:t>
            </w:r>
          </w:p>
        </w:tc>
        <w:tc>
          <w:tcPr>
            <w:tcW w:w="2129" w:type="dxa"/>
          </w:tcPr>
          <w:p w:rsidR="00A459A9" w:rsidRDefault="00A459A9" w:rsidP="00A459A9">
            <w:r>
              <w:t>Greek</w:t>
            </w:r>
          </w:p>
        </w:tc>
        <w:tc>
          <w:tcPr>
            <w:tcW w:w="2129" w:type="dxa"/>
          </w:tcPr>
          <w:p w:rsidR="00A459A9" w:rsidRDefault="003A1BBE" w:rsidP="00A459A9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A459A9">
            <w:r>
              <w:t>Both</w:t>
            </w:r>
          </w:p>
        </w:tc>
      </w:tr>
      <w:tr w:rsidR="00A459A9">
        <w:tc>
          <w:tcPr>
            <w:tcW w:w="2129" w:type="dxa"/>
          </w:tcPr>
          <w:p w:rsidR="00A459A9" w:rsidRDefault="00B8742C" w:rsidP="00A459A9">
            <w:r>
              <w:t>yes</w:t>
            </w:r>
          </w:p>
        </w:tc>
        <w:tc>
          <w:tcPr>
            <w:tcW w:w="2129" w:type="dxa"/>
          </w:tcPr>
          <w:p w:rsidR="00A459A9" w:rsidRDefault="00B8742C" w:rsidP="00A459A9">
            <w:r>
              <w:t>-</w:t>
            </w:r>
          </w:p>
        </w:tc>
        <w:tc>
          <w:tcPr>
            <w:tcW w:w="2129" w:type="dxa"/>
          </w:tcPr>
          <w:p w:rsidR="00A459A9" w:rsidRDefault="00B8742C" w:rsidP="00A459A9">
            <w:r>
              <w:t>-</w:t>
            </w:r>
          </w:p>
        </w:tc>
        <w:tc>
          <w:tcPr>
            <w:tcW w:w="2129" w:type="dxa"/>
          </w:tcPr>
          <w:p w:rsidR="00A459A9" w:rsidRDefault="00B8742C" w:rsidP="00A459A9">
            <w:r>
              <w:t>both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649"/>
        <w:gridCol w:w="1487"/>
        <w:gridCol w:w="3121"/>
        <w:gridCol w:w="1539"/>
      </w:tblGrid>
      <w:tr w:rsidR="00C03E8A">
        <w:tc>
          <w:tcPr>
            <w:tcW w:w="1649" w:type="dxa"/>
          </w:tcPr>
          <w:p w:rsidR="00C03E8A" w:rsidRDefault="00C03E8A" w:rsidP="00A459A9">
            <w:r>
              <w:t>Subject</w:t>
            </w:r>
          </w:p>
        </w:tc>
        <w:tc>
          <w:tcPr>
            <w:tcW w:w="1487" w:type="dxa"/>
          </w:tcPr>
          <w:p w:rsidR="00C03E8A" w:rsidRDefault="00C03E8A" w:rsidP="00A459A9">
            <w:r>
              <w:t>Age of the pupils who follow this course:</w:t>
            </w:r>
          </w:p>
          <w:p w:rsidR="00C03E8A" w:rsidRDefault="00C03E8A" w:rsidP="00A459A9"/>
        </w:tc>
        <w:tc>
          <w:tcPr>
            <w:tcW w:w="3121" w:type="dxa"/>
          </w:tcPr>
          <w:p w:rsidR="00C03E8A" w:rsidRDefault="00C03E8A" w:rsidP="00A459A9">
            <w:r>
              <w:t>Number of compulsory years:</w:t>
            </w:r>
          </w:p>
          <w:p w:rsidR="00C03E8A" w:rsidRDefault="00C03E8A" w:rsidP="00A459A9"/>
        </w:tc>
        <w:tc>
          <w:tcPr>
            <w:tcW w:w="1539" w:type="dxa"/>
          </w:tcPr>
          <w:p w:rsidR="00C03E8A" w:rsidRDefault="00C03E8A" w:rsidP="00A459A9">
            <w:r>
              <w:t>Number of pupils following it:</w:t>
            </w:r>
          </w:p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Latin</w:t>
            </w:r>
          </w:p>
        </w:tc>
        <w:tc>
          <w:tcPr>
            <w:tcW w:w="1487" w:type="dxa"/>
          </w:tcPr>
          <w:p w:rsidR="00C03E8A" w:rsidRDefault="00B8742C" w:rsidP="00A459A9">
            <w:r>
              <w:t>from 13</w:t>
            </w:r>
          </w:p>
        </w:tc>
        <w:tc>
          <w:tcPr>
            <w:tcW w:w="3121" w:type="dxa"/>
          </w:tcPr>
          <w:p w:rsidR="00C03E8A" w:rsidRDefault="00B8742C" w:rsidP="00A459A9">
            <w:r>
              <w:t>6 (when not changing school after two years in the age of 14</w:t>
            </w:r>
          </w:p>
        </w:tc>
        <w:tc>
          <w:tcPr>
            <w:tcW w:w="1539" w:type="dxa"/>
          </w:tcPr>
          <w:p w:rsidR="00C03E8A" w:rsidRDefault="00B8742C" w:rsidP="00A459A9">
            <w:r>
              <w:t>19.910</w:t>
            </w:r>
          </w:p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Greek</w:t>
            </w:r>
          </w:p>
        </w:tc>
        <w:tc>
          <w:tcPr>
            <w:tcW w:w="1487" w:type="dxa"/>
          </w:tcPr>
          <w:p w:rsidR="00C03E8A" w:rsidRDefault="00B8742C" w:rsidP="00A459A9">
            <w:r>
              <w:t>-</w:t>
            </w:r>
          </w:p>
        </w:tc>
        <w:tc>
          <w:tcPr>
            <w:tcW w:w="3121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  <w:tr w:rsidR="00C03E8A">
        <w:tc>
          <w:tcPr>
            <w:tcW w:w="1649" w:type="dxa"/>
          </w:tcPr>
          <w:p w:rsidR="00C03E8A" w:rsidRDefault="00C03E8A" w:rsidP="00A459A9">
            <w:r>
              <w:t>Culture/Non-linguistic</w:t>
            </w:r>
          </w:p>
        </w:tc>
        <w:tc>
          <w:tcPr>
            <w:tcW w:w="1487" w:type="dxa"/>
          </w:tcPr>
          <w:p w:rsidR="00C03E8A" w:rsidRDefault="00B8742C" w:rsidP="00A459A9">
            <w:r>
              <w:t>-</w:t>
            </w:r>
          </w:p>
        </w:tc>
        <w:tc>
          <w:tcPr>
            <w:tcW w:w="3121" w:type="dxa"/>
          </w:tcPr>
          <w:p w:rsidR="00C03E8A" w:rsidRDefault="00C03E8A" w:rsidP="00A459A9"/>
        </w:tc>
        <w:tc>
          <w:tcPr>
            <w:tcW w:w="1539" w:type="dxa"/>
          </w:tcPr>
          <w:p w:rsidR="00C03E8A" w:rsidRDefault="00C03E8A" w:rsidP="00A459A9"/>
        </w:tc>
      </w:tr>
    </w:tbl>
    <w:p w:rsidR="00C6393B" w:rsidRDefault="00C6393B" w:rsidP="00A662E6"/>
    <w:p w:rsidR="00C6393B" w:rsidRDefault="00C6393B" w:rsidP="00A662E6"/>
    <w:p w:rsidR="00C6393B" w:rsidRDefault="00C6393B" w:rsidP="00A662E6"/>
    <w:p w:rsidR="00C6393B" w:rsidRDefault="007F7229" w:rsidP="00C6393B">
      <w:pPr>
        <w:pStyle w:val="Listenabsatz"/>
        <w:numPr>
          <w:ilvl w:val="0"/>
          <w:numId w:val="4"/>
        </w:numPr>
      </w:pPr>
      <w:r>
        <w:t>Number</w:t>
      </w:r>
      <w:r w:rsidR="00C6393B">
        <w:t xml:space="preserve"> of institutions: </w:t>
      </w:r>
      <w:r w:rsidR="00C6393B">
        <w:tab/>
      </w:r>
      <w:r w:rsidR="00C6393B">
        <w:tab/>
      </w:r>
    </w:p>
    <w:p w:rsidR="00C6393B" w:rsidRDefault="00C6393B" w:rsidP="00A662E6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895"/>
        <w:gridCol w:w="3901"/>
      </w:tblGrid>
      <w:tr w:rsidR="00A459A9">
        <w:tc>
          <w:tcPr>
            <w:tcW w:w="4258" w:type="dxa"/>
          </w:tcPr>
          <w:p w:rsidR="00A459A9" w:rsidRDefault="00A459A9" w:rsidP="009D368F">
            <w:r>
              <w:t>Public (state)</w:t>
            </w:r>
          </w:p>
        </w:tc>
        <w:tc>
          <w:tcPr>
            <w:tcW w:w="4258" w:type="dxa"/>
          </w:tcPr>
          <w:p w:rsidR="00A459A9" w:rsidRDefault="00A459A9" w:rsidP="009D368F">
            <w:r>
              <w:t>Private</w:t>
            </w:r>
          </w:p>
        </w:tc>
      </w:tr>
      <w:tr w:rsidR="00A459A9">
        <w:tc>
          <w:tcPr>
            <w:tcW w:w="4258" w:type="dxa"/>
          </w:tcPr>
          <w:p w:rsidR="00A459A9" w:rsidRDefault="00B8742C" w:rsidP="009D368F">
            <w:r>
              <w:t>about 250</w:t>
            </w:r>
          </w:p>
        </w:tc>
        <w:tc>
          <w:tcPr>
            <w:tcW w:w="4258" w:type="dxa"/>
          </w:tcPr>
          <w:p w:rsidR="00A459A9" w:rsidRDefault="00B8742C" w:rsidP="009D368F">
            <w:r>
              <w:t>about 50</w:t>
            </w:r>
          </w:p>
        </w:tc>
      </w:tr>
    </w:tbl>
    <w:p w:rsidR="00A459A9" w:rsidRPr="00A459A9" w:rsidRDefault="00A459A9" w:rsidP="00A459A9">
      <w:pPr>
        <w:ind w:left="720"/>
      </w:pPr>
    </w:p>
    <w:p w:rsidR="00C6393B" w:rsidRDefault="00C6393B" w:rsidP="00A662E6"/>
    <w:p w:rsidR="00C6393B" w:rsidRDefault="00C6393B" w:rsidP="00C6393B">
      <w:r>
        <w:t>b.</w:t>
      </w:r>
      <w:r>
        <w:tab/>
        <w:t>Optional (Latin and/or Greek):</w:t>
      </w:r>
    </w:p>
    <w:p w:rsidR="00C6393B" w:rsidRDefault="00C6393B" w:rsidP="00C6393B"/>
    <w:p w:rsidR="00C6393B" w:rsidRDefault="007F7229" w:rsidP="00FA1DD9">
      <w:pPr>
        <w:pStyle w:val="Listenabsatz"/>
        <w:numPr>
          <w:ilvl w:val="0"/>
          <w:numId w:val="5"/>
        </w:numPr>
      </w:pPr>
      <w:r>
        <w:t>Is</w:t>
      </w:r>
      <w:r w:rsidR="00C6393B">
        <w:t xml:space="preserve"> it learning the language, culture, or both at the same time?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915"/>
        <w:gridCol w:w="1931"/>
        <w:gridCol w:w="2037"/>
        <w:gridCol w:w="1913"/>
      </w:tblGrid>
      <w:tr w:rsidR="00A459A9">
        <w:tc>
          <w:tcPr>
            <w:tcW w:w="2129" w:type="dxa"/>
          </w:tcPr>
          <w:p w:rsidR="00A459A9" w:rsidRDefault="00A459A9" w:rsidP="009D368F">
            <w:r>
              <w:t>Latin</w:t>
            </w:r>
          </w:p>
        </w:tc>
        <w:tc>
          <w:tcPr>
            <w:tcW w:w="2129" w:type="dxa"/>
          </w:tcPr>
          <w:p w:rsidR="00A459A9" w:rsidRDefault="00A459A9" w:rsidP="009D368F">
            <w:r>
              <w:t>Greek</w:t>
            </w:r>
          </w:p>
        </w:tc>
        <w:tc>
          <w:tcPr>
            <w:tcW w:w="2129" w:type="dxa"/>
          </w:tcPr>
          <w:p w:rsidR="00A459A9" w:rsidRDefault="003A1BBE" w:rsidP="009D368F">
            <w:r>
              <w:t>Culture/Non-linguistic (civiliz</w:t>
            </w:r>
            <w:r w:rsidR="00A459A9">
              <w:t>ation)</w:t>
            </w:r>
          </w:p>
        </w:tc>
        <w:tc>
          <w:tcPr>
            <w:tcW w:w="2129" w:type="dxa"/>
          </w:tcPr>
          <w:p w:rsidR="00A459A9" w:rsidRDefault="00A459A9" w:rsidP="009D368F">
            <w:r>
              <w:t>Both</w:t>
            </w:r>
          </w:p>
        </w:tc>
      </w:tr>
      <w:tr w:rsidR="00A459A9">
        <w:tc>
          <w:tcPr>
            <w:tcW w:w="2129" w:type="dxa"/>
          </w:tcPr>
          <w:p w:rsidR="00C03E8A" w:rsidRDefault="00B8742C" w:rsidP="009D368F">
            <w:r>
              <w:t>yes</w:t>
            </w:r>
          </w:p>
        </w:tc>
        <w:tc>
          <w:tcPr>
            <w:tcW w:w="2129" w:type="dxa"/>
          </w:tcPr>
          <w:p w:rsidR="00A459A9" w:rsidRDefault="00B8742C" w:rsidP="009D368F">
            <w:r>
              <w:t>yes</w:t>
            </w:r>
          </w:p>
        </w:tc>
        <w:tc>
          <w:tcPr>
            <w:tcW w:w="2129" w:type="dxa"/>
          </w:tcPr>
          <w:p w:rsidR="00A459A9" w:rsidRDefault="00B8742C" w:rsidP="009D368F">
            <w:r>
              <w:t>-</w:t>
            </w:r>
          </w:p>
        </w:tc>
        <w:tc>
          <w:tcPr>
            <w:tcW w:w="2129" w:type="dxa"/>
          </w:tcPr>
          <w:p w:rsidR="00A459A9" w:rsidRDefault="00B8742C" w:rsidP="009D368F">
            <w:r>
              <w:t>-</w:t>
            </w:r>
          </w:p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C6393B" w:rsidRDefault="00C6393B" w:rsidP="00C6393B"/>
    <w:p w:rsidR="00C6393B" w:rsidRDefault="007F7229" w:rsidP="00FA1DD9">
      <w:pPr>
        <w:pStyle w:val="Listenabsatz"/>
        <w:numPr>
          <w:ilvl w:val="0"/>
          <w:numId w:val="5"/>
        </w:numPr>
      </w:pPr>
      <w:r>
        <w:t>Age</w:t>
      </w:r>
      <w:r w:rsidR="00C6393B">
        <w:t xml:space="preserve"> of the pupils who can access this course</w:t>
      </w:r>
      <w:r w:rsidR="00FA1DD9">
        <w:t>: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639"/>
        <w:gridCol w:w="1431"/>
        <w:gridCol w:w="1480"/>
        <w:gridCol w:w="1513"/>
        <w:gridCol w:w="1507"/>
      </w:tblGrid>
      <w:tr w:rsidR="00A459A9">
        <w:tc>
          <w:tcPr>
            <w:tcW w:w="1639" w:type="dxa"/>
          </w:tcPr>
          <w:p w:rsidR="00A459A9" w:rsidRDefault="00A459A9" w:rsidP="009D368F">
            <w:r>
              <w:t>Subject</w:t>
            </w:r>
          </w:p>
        </w:tc>
        <w:tc>
          <w:tcPr>
            <w:tcW w:w="1431" w:type="dxa"/>
          </w:tcPr>
          <w:p w:rsidR="00A459A9" w:rsidRDefault="00A459A9" w:rsidP="009D368F">
            <w:r>
              <w:t>Age of the pupils who follow this course</w:t>
            </w:r>
          </w:p>
          <w:p w:rsidR="00A459A9" w:rsidRDefault="00A459A9" w:rsidP="009D368F"/>
        </w:tc>
        <w:tc>
          <w:tcPr>
            <w:tcW w:w="1480" w:type="dxa"/>
          </w:tcPr>
          <w:p w:rsidR="00A459A9" w:rsidRDefault="00A459A9" w:rsidP="009D368F">
            <w:r>
              <w:t>Number of years</w:t>
            </w:r>
          </w:p>
          <w:p w:rsidR="00A459A9" w:rsidRDefault="00A459A9" w:rsidP="009D368F"/>
        </w:tc>
        <w:tc>
          <w:tcPr>
            <w:tcW w:w="1513" w:type="dxa"/>
          </w:tcPr>
          <w:p w:rsidR="00A459A9" w:rsidRDefault="00A459A9" w:rsidP="009D368F">
            <w:r>
              <w:t>Number of pupils following it</w:t>
            </w:r>
          </w:p>
          <w:p w:rsidR="00A459A9" w:rsidRDefault="00A459A9" w:rsidP="009D368F"/>
        </w:tc>
        <w:tc>
          <w:tcPr>
            <w:tcW w:w="1507" w:type="dxa"/>
          </w:tcPr>
          <w:p w:rsidR="00A459A9" w:rsidRDefault="00A459A9" w:rsidP="009D368F">
            <w:r>
              <w:t>Number of lessons, including length of lesson and per week or per year</w:t>
            </w:r>
          </w:p>
        </w:tc>
      </w:tr>
      <w:tr w:rsidR="00D83721">
        <w:tc>
          <w:tcPr>
            <w:tcW w:w="1639" w:type="dxa"/>
            <w:vMerge w:val="restart"/>
          </w:tcPr>
          <w:p w:rsidR="00D83721" w:rsidRDefault="00D83721" w:rsidP="009D368F">
            <w:r>
              <w:t>Latin</w:t>
            </w:r>
          </w:p>
        </w:tc>
        <w:tc>
          <w:tcPr>
            <w:tcW w:w="1431" w:type="dxa"/>
          </w:tcPr>
          <w:p w:rsidR="00D83721" w:rsidRDefault="00D83721" w:rsidP="009D368F">
            <w:r>
              <w:t>13</w:t>
            </w:r>
          </w:p>
        </w:tc>
        <w:tc>
          <w:tcPr>
            <w:tcW w:w="1480" w:type="dxa"/>
          </w:tcPr>
          <w:p w:rsidR="00D83721" w:rsidRDefault="00D83721" w:rsidP="009D368F">
            <w:r>
              <w:t>6</w:t>
            </w:r>
          </w:p>
        </w:tc>
        <w:tc>
          <w:tcPr>
            <w:tcW w:w="1513" w:type="dxa"/>
            <w:vMerge w:val="restart"/>
          </w:tcPr>
          <w:p w:rsidR="00D83721" w:rsidRDefault="00D83721" w:rsidP="009D368F">
            <w:r>
              <w:t>35.740</w:t>
            </w:r>
          </w:p>
        </w:tc>
        <w:tc>
          <w:tcPr>
            <w:tcW w:w="1507" w:type="dxa"/>
          </w:tcPr>
          <w:p w:rsidR="00D83721" w:rsidRDefault="00D83721" w:rsidP="009D368F">
            <w:r>
              <w:t>3 or 4/week in the first two years</w:t>
            </w:r>
          </w:p>
          <w:p w:rsidR="00D83721" w:rsidRDefault="00D83721" w:rsidP="009D368F">
            <w:r>
              <w:t>then 3/week</w:t>
            </w:r>
          </w:p>
        </w:tc>
      </w:tr>
      <w:tr w:rsidR="00D83721">
        <w:tc>
          <w:tcPr>
            <w:tcW w:w="1639" w:type="dxa"/>
            <w:vMerge/>
          </w:tcPr>
          <w:p w:rsidR="00D83721" w:rsidRDefault="00D83721" w:rsidP="009D368F"/>
        </w:tc>
        <w:tc>
          <w:tcPr>
            <w:tcW w:w="1431" w:type="dxa"/>
          </w:tcPr>
          <w:p w:rsidR="00D83721" w:rsidRDefault="00D83721" w:rsidP="009D368F">
            <w:r>
              <w:t>15</w:t>
            </w:r>
          </w:p>
        </w:tc>
        <w:tc>
          <w:tcPr>
            <w:tcW w:w="1480" w:type="dxa"/>
          </w:tcPr>
          <w:p w:rsidR="00D83721" w:rsidRDefault="00D83721" w:rsidP="009D368F">
            <w:r>
              <w:t>4</w:t>
            </w:r>
          </w:p>
        </w:tc>
        <w:tc>
          <w:tcPr>
            <w:tcW w:w="1513" w:type="dxa"/>
            <w:vMerge/>
          </w:tcPr>
          <w:p w:rsidR="00D83721" w:rsidRDefault="00D83721" w:rsidP="009D368F"/>
        </w:tc>
        <w:tc>
          <w:tcPr>
            <w:tcW w:w="1507" w:type="dxa"/>
          </w:tcPr>
          <w:p w:rsidR="00D83721" w:rsidRDefault="00D83721" w:rsidP="009D368F">
            <w:r>
              <w:t>3/week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Greek</w:t>
            </w:r>
          </w:p>
        </w:tc>
        <w:tc>
          <w:tcPr>
            <w:tcW w:w="1431" w:type="dxa"/>
          </w:tcPr>
          <w:p w:rsidR="00A459A9" w:rsidRDefault="00B8742C" w:rsidP="009D368F">
            <w:r>
              <w:t>15</w:t>
            </w:r>
          </w:p>
        </w:tc>
        <w:tc>
          <w:tcPr>
            <w:tcW w:w="1480" w:type="dxa"/>
          </w:tcPr>
          <w:p w:rsidR="00A459A9" w:rsidRDefault="00B8742C" w:rsidP="009D368F">
            <w:r>
              <w:t>4</w:t>
            </w:r>
          </w:p>
        </w:tc>
        <w:tc>
          <w:tcPr>
            <w:tcW w:w="1513" w:type="dxa"/>
          </w:tcPr>
          <w:p w:rsidR="00A459A9" w:rsidRDefault="00D83721" w:rsidP="009D368F">
            <w:r>
              <w:t>950</w:t>
            </w:r>
          </w:p>
        </w:tc>
        <w:tc>
          <w:tcPr>
            <w:tcW w:w="1507" w:type="dxa"/>
          </w:tcPr>
          <w:p w:rsidR="00A459A9" w:rsidRDefault="00D83721" w:rsidP="009D368F">
            <w:r>
              <w:t>3/week</w:t>
            </w:r>
          </w:p>
        </w:tc>
      </w:tr>
      <w:tr w:rsidR="00A459A9">
        <w:tc>
          <w:tcPr>
            <w:tcW w:w="1639" w:type="dxa"/>
          </w:tcPr>
          <w:p w:rsidR="00A459A9" w:rsidRDefault="00A459A9" w:rsidP="009D368F">
            <w:r>
              <w:t>Culture/Non-linguistic</w:t>
            </w:r>
          </w:p>
        </w:tc>
        <w:tc>
          <w:tcPr>
            <w:tcW w:w="1431" w:type="dxa"/>
          </w:tcPr>
          <w:p w:rsidR="00A459A9" w:rsidRDefault="00D83721" w:rsidP="009D368F">
            <w:r>
              <w:t>-</w:t>
            </w:r>
          </w:p>
        </w:tc>
        <w:tc>
          <w:tcPr>
            <w:tcW w:w="1480" w:type="dxa"/>
          </w:tcPr>
          <w:p w:rsidR="00A459A9" w:rsidRDefault="00D83721" w:rsidP="009D368F">
            <w:r>
              <w:t>-</w:t>
            </w:r>
          </w:p>
        </w:tc>
        <w:tc>
          <w:tcPr>
            <w:tcW w:w="1513" w:type="dxa"/>
          </w:tcPr>
          <w:p w:rsidR="00A459A9" w:rsidRDefault="00D83721" w:rsidP="009D368F">
            <w:r>
              <w:t>-</w:t>
            </w:r>
          </w:p>
        </w:tc>
        <w:tc>
          <w:tcPr>
            <w:tcW w:w="1507" w:type="dxa"/>
          </w:tcPr>
          <w:p w:rsidR="00A459A9" w:rsidRDefault="00A459A9" w:rsidP="009D368F"/>
        </w:tc>
      </w:tr>
    </w:tbl>
    <w:p w:rsidR="00FA1DD9" w:rsidRDefault="00FA1DD9" w:rsidP="00C6393B"/>
    <w:p w:rsidR="00D83721" w:rsidRDefault="00D83721" w:rsidP="00C6393B">
      <w:r>
        <w:t>There are slight differences in some schools (for instance in one year a lesson more or less)</w:t>
      </w:r>
    </w:p>
    <w:p w:rsidR="00FA1DD9" w:rsidRDefault="00FA1DD9" w:rsidP="00C6393B"/>
    <w:p w:rsidR="00FA1DD9" w:rsidRDefault="007F7229" w:rsidP="00FA1DD9">
      <w:pPr>
        <w:pStyle w:val="Listenabsatz"/>
        <w:numPr>
          <w:ilvl w:val="0"/>
          <w:numId w:val="5"/>
        </w:numPr>
      </w:pPr>
      <w:r>
        <w:t>Is</w:t>
      </w:r>
      <w:r w:rsidR="00FA1DD9">
        <w:t xml:space="preserve"> it possible to take both languages at the same time?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A459A9">
            <w:r>
              <w:t>Yes/No</w:t>
            </w:r>
          </w:p>
        </w:tc>
      </w:tr>
      <w:tr w:rsidR="00A459A9">
        <w:tc>
          <w:tcPr>
            <w:tcW w:w="8516" w:type="dxa"/>
          </w:tcPr>
          <w:p w:rsidR="00A459A9" w:rsidRDefault="00D83721" w:rsidP="00A459A9">
            <w:r>
              <w:t>In the “</w:t>
            </w:r>
            <w:proofErr w:type="spellStart"/>
            <w:r>
              <w:t>Langform</w:t>
            </w:r>
            <w:proofErr w:type="spellEnd"/>
            <w:r>
              <w:t>” (6 years) you choose Latin with 13 and optional Greek with 15 (4 years)</w:t>
            </w:r>
          </w:p>
        </w:tc>
      </w:tr>
    </w:tbl>
    <w:p w:rsidR="00A459A9" w:rsidRDefault="00A459A9" w:rsidP="00A459A9">
      <w:pPr>
        <w:ind w:left="720"/>
      </w:pPr>
    </w:p>
    <w:p w:rsidR="00FA1DD9" w:rsidRDefault="00FA1DD9" w:rsidP="00C6393B"/>
    <w:p w:rsidR="00FA1DD9" w:rsidRDefault="007F7229" w:rsidP="00FA1DD9">
      <w:pPr>
        <w:pStyle w:val="Listenabsatz"/>
        <w:numPr>
          <w:ilvl w:val="0"/>
          <w:numId w:val="5"/>
        </w:numPr>
      </w:pPr>
      <w:r>
        <w:t>Are</w:t>
      </w:r>
      <w:r w:rsidR="00FA1DD9">
        <w:t xml:space="preserve"> there big differences between regions and/or between institutions?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A459A9" w:rsidP="009D368F">
            <w:r>
              <w:t>Yes/No (please give details)</w:t>
            </w:r>
          </w:p>
        </w:tc>
      </w:tr>
      <w:tr w:rsidR="00A459A9">
        <w:tc>
          <w:tcPr>
            <w:tcW w:w="8516" w:type="dxa"/>
          </w:tcPr>
          <w:p w:rsidR="00A459A9" w:rsidRDefault="00D83721" w:rsidP="009D368F">
            <w:r>
              <w:t>Not between the regions, but the institutions</w:t>
            </w:r>
          </w:p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A459A9" w:rsidRDefault="00A459A9" w:rsidP="00A459A9">
      <w:pPr>
        <w:ind w:left="720"/>
      </w:pPr>
    </w:p>
    <w:p w:rsidR="00A459A9" w:rsidRDefault="00A459A9">
      <w:r>
        <w:br w:type="page"/>
      </w:r>
    </w:p>
    <w:p w:rsidR="00FA1DD9" w:rsidRDefault="00FA1DD9" w:rsidP="00A662E6"/>
    <w:p w:rsidR="00FA1DD9" w:rsidRDefault="00F767E3" w:rsidP="00A662E6">
      <w:r>
        <w:t>3</w:t>
      </w:r>
      <w:r w:rsidR="00FA1DD9">
        <w:t>.  Higher Education</w:t>
      </w:r>
    </w:p>
    <w:p w:rsidR="00FA1DD9" w:rsidRDefault="00FA1DD9" w:rsidP="00A662E6"/>
    <w:p w:rsidR="00FA1DD9" w:rsidRDefault="007F7229" w:rsidP="00202A83">
      <w:pPr>
        <w:pStyle w:val="Listenabsatz"/>
        <w:numPr>
          <w:ilvl w:val="0"/>
          <w:numId w:val="6"/>
        </w:numPr>
      </w:pPr>
      <w:r>
        <w:t>Number</w:t>
      </w:r>
      <w:r w:rsidR="00FA1DD9">
        <w:t xml:space="preserve"> of universities teaching: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555"/>
        <w:gridCol w:w="2570"/>
        <w:gridCol w:w="2671"/>
      </w:tblGrid>
      <w:tr w:rsidR="00A459A9">
        <w:tc>
          <w:tcPr>
            <w:tcW w:w="2838" w:type="dxa"/>
          </w:tcPr>
          <w:p w:rsidR="00A459A9" w:rsidRDefault="00A459A9" w:rsidP="00A459A9">
            <w:r>
              <w:t>Latin</w:t>
            </w:r>
          </w:p>
        </w:tc>
        <w:tc>
          <w:tcPr>
            <w:tcW w:w="2839" w:type="dxa"/>
          </w:tcPr>
          <w:p w:rsidR="00A459A9" w:rsidRDefault="00A459A9" w:rsidP="00A459A9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A459A9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D83721" w:rsidP="00A459A9">
            <w:r>
              <w:t>4</w:t>
            </w:r>
          </w:p>
        </w:tc>
        <w:tc>
          <w:tcPr>
            <w:tcW w:w="2839" w:type="dxa"/>
          </w:tcPr>
          <w:p w:rsidR="00A459A9" w:rsidRDefault="00D83721" w:rsidP="00A459A9">
            <w:r>
              <w:t>4</w:t>
            </w:r>
          </w:p>
        </w:tc>
        <w:tc>
          <w:tcPr>
            <w:tcW w:w="2839" w:type="dxa"/>
          </w:tcPr>
          <w:p w:rsidR="00A459A9" w:rsidRDefault="00D83721" w:rsidP="00A459A9">
            <w:r>
              <w:t>? (Arch</w:t>
            </w:r>
            <w:r w:rsidR="003A1BBE">
              <w:t>a</w:t>
            </w:r>
            <w:r>
              <w:t>eology, Ancient History etc. is taught in most universities)</w:t>
            </w:r>
          </w:p>
        </w:tc>
      </w:tr>
      <w:tr w:rsidR="00A459A9">
        <w:tc>
          <w:tcPr>
            <w:tcW w:w="2838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  <w:tc>
          <w:tcPr>
            <w:tcW w:w="2839" w:type="dxa"/>
          </w:tcPr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FA1DD9" w:rsidRDefault="00FA1DD9" w:rsidP="00A662E6"/>
    <w:p w:rsidR="00FA1DD9" w:rsidRDefault="007F7229" w:rsidP="00202A83">
      <w:pPr>
        <w:pStyle w:val="Listenabsatz"/>
        <w:numPr>
          <w:ilvl w:val="0"/>
          <w:numId w:val="6"/>
        </w:numPr>
      </w:pPr>
      <w:r>
        <w:t>Number</w:t>
      </w:r>
      <w:r w:rsidR="00FA1DD9">
        <w:t xml:space="preserve"> (approximate) of students who take the course:</w:t>
      </w:r>
    </w:p>
    <w:p w:rsidR="00A459A9" w:rsidRDefault="00A459A9" w:rsidP="00A459A9">
      <w:pPr>
        <w:pStyle w:val="Listenabsatz"/>
      </w:pPr>
    </w:p>
    <w:p w:rsidR="00A459A9" w:rsidRDefault="00A459A9" w:rsidP="00142FDE">
      <w:pPr>
        <w:pStyle w:val="Listenabsatz"/>
        <w:numPr>
          <w:ilvl w:val="1"/>
          <w:numId w:val="6"/>
        </w:numPr>
      </w:pPr>
      <w:proofErr w:type="gramStart"/>
      <w:r>
        <w:t>as</w:t>
      </w:r>
      <w:proofErr w:type="gramEnd"/>
      <w:r>
        <w:t xml:space="preserve"> specialists:</w:t>
      </w:r>
      <w:r w:rsidR="00D83721">
        <w:t xml:space="preserve"> ?? nearly no one, because there are too few possibilities for jobs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D83721" w:rsidRDefault="00FA1DD9" w:rsidP="00D83721">
      <w:pPr>
        <w:pStyle w:val="Listenabsatz"/>
        <w:numPr>
          <w:ilvl w:val="1"/>
          <w:numId w:val="6"/>
        </w:numPr>
      </w:pPr>
      <w:r>
        <w:t>in combination with other courses:</w:t>
      </w:r>
      <w:r w:rsidR="00D83721">
        <w:t xml:space="preserve"> very few for Greek, in Latin is a very light increase in the last years, but they are not many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569"/>
        <w:gridCol w:w="2584"/>
        <w:gridCol w:w="2643"/>
      </w:tblGrid>
      <w:tr w:rsidR="00A459A9">
        <w:tc>
          <w:tcPr>
            <w:tcW w:w="2838" w:type="dxa"/>
          </w:tcPr>
          <w:p w:rsidR="00A459A9" w:rsidRDefault="00A459A9" w:rsidP="009D368F">
            <w:r>
              <w:t>Latin</w:t>
            </w:r>
          </w:p>
        </w:tc>
        <w:tc>
          <w:tcPr>
            <w:tcW w:w="2839" w:type="dxa"/>
          </w:tcPr>
          <w:p w:rsidR="00A459A9" w:rsidRDefault="00A459A9" w:rsidP="009D368F">
            <w:r>
              <w:t>Latin and Greek</w:t>
            </w:r>
          </w:p>
        </w:tc>
        <w:tc>
          <w:tcPr>
            <w:tcW w:w="2839" w:type="dxa"/>
          </w:tcPr>
          <w:p w:rsidR="00A459A9" w:rsidRDefault="00A459A9" w:rsidP="009D368F">
            <w:r>
              <w:t>Classical Civilisation</w:t>
            </w:r>
          </w:p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  <w:tr w:rsidR="00A459A9">
        <w:tc>
          <w:tcPr>
            <w:tcW w:w="2838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  <w:tc>
          <w:tcPr>
            <w:tcW w:w="2839" w:type="dxa"/>
          </w:tcPr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FA1DD9" w:rsidRDefault="00FA1DD9" w:rsidP="00A662E6"/>
    <w:p w:rsidR="00A459A9" w:rsidRDefault="00FA1DD9" w:rsidP="00202A83">
      <w:pPr>
        <w:pStyle w:val="Listenabsatz"/>
        <w:numPr>
          <w:ilvl w:val="0"/>
          <w:numId w:val="6"/>
        </w:numPr>
      </w:pPr>
      <w:r>
        <w:t xml:space="preserve">Do students who take Classics have to take courses in other subject areas?  Is </w:t>
      </w:r>
    </w:p>
    <w:p w:rsidR="00FA1DD9" w:rsidRDefault="00FA1DD9" w:rsidP="00A459A9">
      <w:pPr>
        <w:pStyle w:val="Listenabsatz"/>
      </w:pPr>
      <w:proofErr w:type="gramStart"/>
      <w:r>
        <w:t>so</w:t>
      </w:r>
      <w:proofErr w:type="gramEnd"/>
      <w:r>
        <w:t>, which ones?</w:t>
      </w:r>
    </w:p>
    <w:p w:rsidR="00A459A9" w:rsidRDefault="00A459A9" w:rsidP="00A459A9">
      <w:pPr>
        <w:pStyle w:val="Listenabsatz"/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918"/>
        <w:gridCol w:w="3878"/>
      </w:tblGrid>
      <w:tr w:rsidR="00A459A9">
        <w:tc>
          <w:tcPr>
            <w:tcW w:w="4258" w:type="dxa"/>
          </w:tcPr>
          <w:p w:rsidR="00A459A9" w:rsidRDefault="00A459A9" w:rsidP="00A459A9">
            <w:pPr>
              <w:pStyle w:val="Listenabsatz"/>
              <w:ind w:left="0"/>
            </w:pPr>
            <w:r>
              <w:t>Yes/No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Listenabsatz"/>
              <w:ind w:left="0"/>
            </w:pPr>
            <w:r>
              <w:t>Which ones</w:t>
            </w:r>
          </w:p>
        </w:tc>
      </w:tr>
      <w:tr w:rsidR="00A459A9">
        <w:tc>
          <w:tcPr>
            <w:tcW w:w="4258" w:type="dxa"/>
          </w:tcPr>
          <w:p w:rsidR="00A459A9" w:rsidRDefault="00D83721" w:rsidP="00A459A9">
            <w:pPr>
              <w:pStyle w:val="Listenabsatz"/>
              <w:ind w:left="0"/>
            </w:pPr>
            <w:r>
              <w:t>There is no obligation</w:t>
            </w:r>
          </w:p>
        </w:tc>
        <w:tc>
          <w:tcPr>
            <w:tcW w:w="4258" w:type="dxa"/>
          </w:tcPr>
          <w:p w:rsidR="00A459A9" w:rsidRDefault="00A459A9" w:rsidP="00A459A9">
            <w:pPr>
              <w:pStyle w:val="Listenabsatz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Listenabsatz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Listenabsatz"/>
              <w:ind w:left="0"/>
            </w:pPr>
          </w:p>
        </w:tc>
      </w:tr>
      <w:tr w:rsidR="00A459A9">
        <w:tc>
          <w:tcPr>
            <w:tcW w:w="4258" w:type="dxa"/>
          </w:tcPr>
          <w:p w:rsidR="00A459A9" w:rsidRDefault="00A459A9" w:rsidP="00A459A9">
            <w:pPr>
              <w:pStyle w:val="Listenabsatz"/>
              <w:ind w:left="0"/>
            </w:pPr>
          </w:p>
        </w:tc>
        <w:tc>
          <w:tcPr>
            <w:tcW w:w="4258" w:type="dxa"/>
          </w:tcPr>
          <w:p w:rsidR="00A459A9" w:rsidRDefault="00A459A9" w:rsidP="00A459A9">
            <w:pPr>
              <w:pStyle w:val="Listenabsatz"/>
              <w:ind w:left="0"/>
            </w:pPr>
          </w:p>
        </w:tc>
      </w:tr>
    </w:tbl>
    <w:p w:rsidR="00A459A9" w:rsidRDefault="00A459A9" w:rsidP="00A459A9">
      <w:pPr>
        <w:pStyle w:val="Listenabsatz"/>
      </w:pPr>
    </w:p>
    <w:p w:rsidR="00FA1DD9" w:rsidRDefault="00FA1DD9" w:rsidP="00A662E6"/>
    <w:p w:rsidR="00FA1DD9" w:rsidRDefault="00FA1DD9" w:rsidP="00202A83">
      <w:pPr>
        <w:pStyle w:val="Listenabsatz"/>
        <w:numPr>
          <w:ilvl w:val="0"/>
          <w:numId w:val="6"/>
        </w:numPr>
      </w:pPr>
      <w:r>
        <w:t>How are Classics teachers in secondary schools recruited?</w:t>
      </w:r>
    </w:p>
    <w:p w:rsidR="00A459A9" w:rsidRDefault="00A459A9" w:rsidP="00A459A9">
      <w:pPr>
        <w:pStyle w:val="Listenabsatz"/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D83721" w:rsidP="00A459A9">
            <w:pPr>
              <w:pStyle w:val="Listenabsatz"/>
              <w:ind w:left="0"/>
            </w:pPr>
            <w:r>
              <w:t>The candidates contact the headmasters of the schools</w:t>
            </w:r>
          </w:p>
          <w:p w:rsidR="00A459A9" w:rsidRDefault="00A459A9" w:rsidP="00A459A9">
            <w:pPr>
              <w:pStyle w:val="Listenabsatz"/>
              <w:ind w:left="0"/>
            </w:pPr>
          </w:p>
          <w:p w:rsidR="00A459A9" w:rsidRDefault="00A459A9" w:rsidP="00A459A9">
            <w:pPr>
              <w:pStyle w:val="Listenabsatz"/>
              <w:ind w:left="0"/>
            </w:pPr>
          </w:p>
          <w:p w:rsidR="00A459A9" w:rsidRDefault="00A459A9" w:rsidP="00A459A9">
            <w:pPr>
              <w:pStyle w:val="Listenabsatz"/>
              <w:ind w:left="0"/>
            </w:pPr>
          </w:p>
          <w:p w:rsidR="00A459A9" w:rsidRDefault="00A459A9" w:rsidP="00A459A9">
            <w:pPr>
              <w:pStyle w:val="Listenabsatz"/>
              <w:ind w:left="0"/>
            </w:pPr>
          </w:p>
          <w:p w:rsidR="00A459A9" w:rsidRDefault="00A459A9" w:rsidP="00A459A9">
            <w:pPr>
              <w:pStyle w:val="Listenabsatz"/>
              <w:ind w:left="0"/>
            </w:pPr>
          </w:p>
        </w:tc>
      </w:tr>
    </w:tbl>
    <w:p w:rsidR="00A459A9" w:rsidRDefault="00A459A9" w:rsidP="00A459A9">
      <w:pPr>
        <w:pStyle w:val="Listenabsatz"/>
      </w:pPr>
    </w:p>
    <w:p w:rsidR="00FA1DD9" w:rsidRDefault="00FA1DD9" w:rsidP="00A662E6"/>
    <w:p w:rsidR="00FA1DD9" w:rsidRDefault="007F7229" w:rsidP="00202A83">
      <w:pPr>
        <w:pStyle w:val="Listenabsatz"/>
        <w:numPr>
          <w:ilvl w:val="0"/>
          <w:numId w:val="6"/>
        </w:numPr>
      </w:pPr>
      <w:r>
        <w:t>By</w:t>
      </w:r>
      <w:r w:rsidR="00FA1DD9">
        <w:t xml:space="preserve"> competitive examination?  </w:t>
      </w:r>
      <w:r w:rsidR="00202A83">
        <w:t>If yes, how many years of study and which examinations do they take?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D83721" w:rsidP="00A459A9">
            <w:r>
              <w:t>no</w:t>
            </w:r>
          </w:p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  <w:p w:rsidR="00A459A9" w:rsidRDefault="00A459A9" w:rsidP="00A459A9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Listenabsatz"/>
        <w:numPr>
          <w:ilvl w:val="0"/>
          <w:numId w:val="6"/>
        </w:numPr>
      </w:pPr>
      <w:r>
        <w:t>By</w:t>
      </w:r>
      <w:r w:rsidR="00202A83">
        <w:t xml:space="preserve"> other means?  Please give details: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D83721" w:rsidP="009D368F">
            <w:r>
              <w:t>no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Listenabsatz"/>
        <w:numPr>
          <w:ilvl w:val="0"/>
          <w:numId w:val="6"/>
        </w:numPr>
      </w:pPr>
      <w:proofErr w:type="gramStart"/>
      <w:r>
        <w:t>Roughly</w:t>
      </w:r>
      <w:proofErr w:type="gramEnd"/>
      <w:r w:rsidR="00202A83">
        <w:t xml:space="preserve"> how many teachers are recruited each year?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D83721" w:rsidP="009D368F">
            <w:r>
              <w:t>25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7F7229" w:rsidP="00202A83">
      <w:pPr>
        <w:pStyle w:val="Listenabsatz"/>
        <w:numPr>
          <w:ilvl w:val="0"/>
          <w:numId w:val="6"/>
        </w:numPr>
      </w:pPr>
      <w:r>
        <w:t>Is</w:t>
      </w:r>
      <w:r w:rsidR="00202A83">
        <w:t xml:space="preserve"> there any continuing professional development for Classics teaching?  What form does it take?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D83721" w:rsidP="009D368F">
            <w:r>
              <w:t>?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A662E6"/>
    <w:p w:rsidR="00202A83" w:rsidRDefault="00202A83" w:rsidP="00A662E6"/>
    <w:p w:rsidR="00202A83" w:rsidRDefault="00202A83" w:rsidP="00494C69">
      <w:pPr>
        <w:pStyle w:val="Listenabsatz"/>
        <w:numPr>
          <w:ilvl w:val="0"/>
          <w:numId w:val="9"/>
        </w:numPr>
      </w:pPr>
      <w:r>
        <w:t>Methods and Curriculum Programmes</w:t>
      </w:r>
    </w:p>
    <w:p w:rsidR="00202A83" w:rsidRDefault="00202A83" w:rsidP="00202A83"/>
    <w:p w:rsidR="00202A83" w:rsidRDefault="00202A83" w:rsidP="007F7229">
      <w:pPr>
        <w:pStyle w:val="Listenabsatz"/>
        <w:numPr>
          <w:ilvl w:val="0"/>
          <w:numId w:val="7"/>
        </w:numPr>
      </w:pPr>
      <w:r>
        <w:t>Which bodies set the objectives and curriculum programmes?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3891"/>
        <w:gridCol w:w="3905"/>
      </w:tblGrid>
      <w:tr w:rsidR="00A459A9">
        <w:tc>
          <w:tcPr>
            <w:tcW w:w="4258" w:type="dxa"/>
          </w:tcPr>
          <w:p w:rsidR="00A459A9" w:rsidRDefault="00A459A9" w:rsidP="00A459A9">
            <w:r>
              <w:t>at primary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D83721" w:rsidP="00A459A9">
            <w:r>
              <w:t>-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secondary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D83721" w:rsidP="00A459A9">
            <w:r>
              <w:t>a board of gymnasium teachers, nominated by the ministry</w:t>
            </w:r>
          </w:p>
        </w:tc>
      </w:tr>
      <w:tr w:rsidR="00A459A9">
        <w:tc>
          <w:tcPr>
            <w:tcW w:w="4258" w:type="dxa"/>
          </w:tcPr>
          <w:p w:rsidR="00A459A9" w:rsidRDefault="00A459A9" w:rsidP="00A459A9">
            <w:r>
              <w:t>at university level</w:t>
            </w:r>
          </w:p>
          <w:p w:rsidR="00A459A9" w:rsidRDefault="00A459A9" w:rsidP="00A459A9"/>
        </w:tc>
        <w:tc>
          <w:tcPr>
            <w:tcW w:w="4258" w:type="dxa"/>
          </w:tcPr>
          <w:p w:rsidR="00A459A9" w:rsidRDefault="005473B7" w:rsidP="00A459A9">
            <w:r>
              <w:t>the university teachers</w:t>
            </w:r>
          </w:p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Listenabsatz"/>
        <w:numPr>
          <w:ilvl w:val="0"/>
          <w:numId w:val="7"/>
        </w:numPr>
      </w:pPr>
      <w:r>
        <w:t>Which course books are used?  Which levels?  Titles and authors?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586"/>
        <w:gridCol w:w="2545"/>
        <w:gridCol w:w="2665"/>
      </w:tblGrid>
      <w:tr w:rsidR="005473B7">
        <w:tc>
          <w:tcPr>
            <w:tcW w:w="2838" w:type="dxa"/>
          </w:tcPr>
          <w:p w:rsidR="00A459A9" w:rsidRDefault="00A459A9" w:rsidP="00A459A9">
            <w:r>
              <w:t>Books</w:t>
            </w:r>
          </w:p>
        </w:tc>
        <w:tc>
          <w:tcPr>
            <w:tcW w:w="2839" w:type="dxa"/>
          </w:tcPr>
          <w:p w:rsidR="00A459A9" w:rsidRDefault="00A459A9" w:rsidP="00A459A9">
            <w:r>
              <w:t>Levels</w:t>
            </w:r>
          </w:p>
        </w:tc>
        <w:tc>
          <w:tcPr>
            <w:tcW w:w="2839" w:type="dxa"/>
          </w:tcPr>
          <w:p w:rsidR="00A459A9" w:rsidRDefault="00A459A9" w:rsidP="00A459A9">
            <w:r>
              <w:t>Titles and Authors</w:t>
            </w:r>
          </w:p>
        </w:tc>
      </w:tr>
      <w:tr w:rsidR="005473B7">
        <w:tc>
          <w:tcPr>
            <w:tcW w:w="2838" w:type="dxa"/>
          </w:tcPr>
          <w:p w:rsidR="00A459A9" w:rsidRDefault="005473B7" w:rsidP="00A459A9">
            <w:r>
              <w:t>Medias in res</w:t>
            </w:r>
          </w:p>
          <w:p w:rsidR="005473B7" w:rsidRDefault="005473B7" w:rsidP="00A459A9">
            <w:r>
              <w:t>(</w:t>
            </w:r>
            <w:proofErr w:type="gramStart"/>
            <w:r>
              <w:t>more</w:t>
            </w:r>
            <w:proofErr w:type="gramEnd"/>
            <w:r>
              <w:t xml:space="preserve"> than 80%!!)</w:t>
            </w:r>
          </w:p>
        </w:tc>
        <w:tc>
          <w:tcPr>
            <w:tcW w:w="2839" w:type="dxa"/>
          </w:tcPr>
          <w:p w:rsidR="00A459A9" w:rsidRDefault="005473B7" w:rsidP="00A459A9">
            <w:r>
              <w:t>All</w:t>
            </w:r>
          </w:p>
        </w:tc>
        <w:tc>
          <w:tcPr>
            <w:tcW w:w="2839" w:type="dxa"/>
          </w:tcPr>
          <w:p w:rsidR="00A459A9" w:rsidRDefault="005473B7" w:rsidP="00A459A9">
            <w:r>
              <w:t>Wolfgang Kautzky</w:t>
            </w:r>
          </w:p>
          <w:p w:rsidR="00A459A9" w:rsidRDefault="00A459A9" w:rsidP="00A459A9"/>
        </w:tc>
      </w:tr>
      <w:tr w:rsidR="005473B7">
        <w:tc>
          <w:tcPr>
            <w:tcW w:w="2838" w:type="dxa"/>
          </w:tcPr>
          <w:p w:rsidR="00A459A9" w:rsidRDefault="005473B7" w:rsidP="00A459A9">
            <w:r>
              <w:t xml:space="preserve">Ex </w:t>
            </w:r>
            <w:proofErr w:type="spellStart"/>
            <w:r>
              <w:t>Libris</w:t>
            </w:r>
            <w:proofErr w:type="spellEnd"/>
          </w:p>
        </w:tc>
        <w:tc>
          <w:tcPr>
            <w:tcW w:w="2839" w:type="dxa"/>
          </w:tcPr>
          <w:p w:rsidR="00A459A9" w:rsidRDefault="005473B7" w:rsidP="00A459A9">
            <w:r>
              <w:t>All</w:t>
            </w:r>
          </w:p>
        </w:tc>
        <w:tc>
          <w:tcPr>
            <w:tcW w:w="2839" w:type="dxa"/>
          </w:tcPr>
          <w:p w:rsidR="00A459A9" w:rsidRDefault="005473B7" w:rsidP="00A459A9">
            <w:r>
              <w:t xml:space="preserve">Franz Josef </w:t>
            </w:r>
            <w:proofErr w:type="spellStart"/>
            <w:r>
              <w:t>Grobauer</w:t>
            </w:r>
            <w:proofErr w:type="spellEnd"/>
            <w:r>
              <w:t xml:space="preserve"> et </w:t>
            </w:r>
            <w:proofErr w:type="spellStart"/>
            <w:r>
              <w:t>alii</w:t>
            </w:r>
            <w:proofErr w:type="spellEnd"/>
          </w:p>
          <w:p w:rsidR="00A459A9" w:rsidRDefault="00A459A9" w:rsidP="00A459A9"/>
        </w:tc>
      </w:tr>
      <w:tr w:rsidR="005473B7">
        <w:tc>
          <w:tcPr>
            <w:tcW w:w="2838" w:type="dxa"/>
          </w:tcPr>
          <w:p w:rsidR="00A459A9" w:rsidRDefault="005473B7" w:rsidP="00A459A9">
            <w:proofErr w:type="spellStart"/>
            <w:r>
              <w:t>Expressis</w:t>
            </w:r>
            <w:proofErr w:type="spellEnd"/>
            <w:r>
              <w:t xml:space="preserve"> </w:t>
            </w:r>
            <w:proofErr w:type="spellStart"/>
            <w:r>
              <w:t>Verbis</w:t>
            </w:r>
            <w:proofErr w:type="spellEnd"/>
          </w:p>
        </w:tc>
        <w:tc>
          <w:tcPr>
            <w:tcW w:w="2839" w:type="dxa"/>
          </w:tcPr>
          <w:p w:rsidR="00A459A9" w:rsidRDefault="005473B7" w:rsidP="00A459A9">
            <w:r>
              <w:t xml:space="preserve">All </w:t>
            </w:r>
          </w:p>
        </w:tc>
        <w:tc>
          <w:tcPr>
            <w:tcW w:w="2839" w:type="dxa"/>
          </w:tcPr>
          <w:p w:rsidR="00A459A9" w:rsidRDefault="005473B7" w:rsidP="00A459A9">
            <w:proofErr w:type="spellStart"/>
            <w:r>
              <w:t>Helfried</w:t>
            </w:r>
            <w:proofErr w:type="spellEnd"/>
            <w:r>
              <w:t xml:space="preserve"> </w:t>
            </w:r>
            <w:proofErr w:type="spellStart"/>
            <w:r>
              <w:t>Gschwandtner</w:t>
            </w:r>
            <w:proofErr w:type="spellEnd"/>
            <w:r>
              <w:t xml:space="preserve"> et </w:t>
            </w:r>
            <w:proofErr w:type="spellStart"/>
            <w:r>
              <w:t>alii</w:t>
            </w:r>
            <w:proofErr w:type="spellEnd"/>
          </w:p>
          <w:p w:rsidR="00A459A9" w:rsidRDefault="00A459A9" w:rsidP="00A459A9"/>
        </w:tc>
      </w:tr>
      <w:tr w:rsidR="005473B7">
        <w:tc>
          <w:tcPr>
            <w:tcW w:w="2838" w:type="dxa"/>
          </w:tcPr>
          <w:p w:rsidR="00A459A9" w:rsidRDefault="005473B7" w:rsidP="00A459A9">
            <w:proofErr w:type="spellStart"/>
            <w:r>
              <w:t>Artes</w:t>
            </w:r>
            <w:proofErr w:type="spellEnd"/>
          </w:p>
        </w:tc>
        <w:tc>
          <w:tcPr>
            <w:tcW w:w="2839" w:type="dxa"/>
          </w:tcPr>
          <w:p w:rsidR="00A459A9" w:rsidRDefault="005473B7" w:rsidP="00A459A9">
            <w:r>
              <w:t>All</w:t>
            </w:r>
          </w:p>
        </w:tc>
        <w:tc>
          <w:tcPr>
            <w:tcW w:w="2839" w:type="dxa"/>
          </w:tcPr>
          <w:p w:rsidR="00A459A9" w:rsidRDefault="005473B7" w:rsidP="00A459A9">
            <w:r>
              <w:t xml:space="preserve">Renate Oswald et </w:t>
            </w:r>
            <w:proofErr w:type="spellStart"/>
            <w:r>
              <w:t>alii</w:t>
            </w:r>
            <w:proofErr w:type="spellEnd"/>
          </w:p>
          <w:p w:rsidR="00A459A9" w:rsidRDefault="00A459A9" w:rsidP="00A459A9"/>
        </w:tc>
      </w:tr>
      <w:tr w:rsidR="005473B7">
        <w:tc>
          <w:tcPr>
            <w:tcW w:w="2838" w:type="dxa"/>
          </w:tcPr>
          <w:p w:rsidR="00A459A9" w:rsidRDefault="005473B7" w:rsidP="00A459A9">
            <w:proofErr w:type="spellStart"/>
            <w:r>
              <w:t>Lege</w:t>
            </w:r>
            <w:proofErr w:type="spellEnd"/>
            <w:r>
              <w:t xml:space="preserve"> et </w:t>
            </w:r>
            <w:proofErr w:type="spellStart"/>
            <w:r>
              <w:t>intellege</w:t>
            </w:r>
            <w:proofErr w:type="spellEnd"/>
          </w:p>
        </w:tc>
        <w:tc>
          <w:tcPr>
            <w:tcW w:w="2839" w:type="dxa"/>
          </w:tcPr>
          <w:p w:rsidR="00A459A9" w:rsidRDefault="005473B7" w:rsidP="00A459A9">
            <w:r>
              <w:t xml:space="preserve">All </w:t>
            </w:r>
          </w:p>
        </w:tc>
        <w:tc>
          <w:tcPr>
            <w:tcW w:w="2839" w:type="dxa"/>
          </w:tcPr>
          <w:p w:rsidR="00A459A9" w:rsidRPr="001F1ECF" w:rsidRDefault="001F1ECF" w:rsidP="00A459A9">
            <w:pPr>
              <w:rPr>
                <w:rFonts w:asciiTheme="majorHAnsi" w:hAnsiTheme="majorHAnsi" w:cstheme="majorHAnsi"/>
              </w:rPr>
            </w:pPr>
            <w:bookmarkStart w:id="0" w:name="_GoBack"/>
            <w:bookmarkEnd w:id="0"/>
            <w:r w:rsidRPr="001F1ECF">
              <w:rPr>
                <w:rFonts w:asciiTheme="majorHAnsi" w:hAnsiTheme="majorHAnsi" w:cstheme="majorHAnsi"/>
              </w:rPr>
              <w:t xml:space="preserve">Mag. Josef Klug, </w:t>
            </w:r>
            <w:proofErr w:type="spellStart"/>
            <w:r w:rsidRPr="001F1ECF">
              <w:rPr>
                <w:rFonts w:asciiTheme="majorHAnsi" w:hAnsiTheme="majorHAnsi" w:cstheme="majorHAnsi"/>
              </w:rPr>
              <w:t>Dr.</w:t>
            </w:r>
            <w:proofErr w:type="spellEnd"/>
            <w:r w:rsidRPr="001F1ECF">
              <w:rPr>
                <w:rFonts w:asciiTheme="majorHAnsi" w:hAnsiTheme="majorHAnsi" w:cstheme="majorHAnsi"/>
              </w:rPr>
              <w:t xml:space="preserve"> Rainer </w:t>
            </w:r>
            <w:proofErr w:type="spellStart"/>
            <w:r w:rsidRPr="001F1ECF">
              <w:rPr>
                <w:rFonts w:asciiTheme="majorHAnsi" w:hAnsiTheme="majorHAnsi" w:cstheme="majorHAnsi"/>
              </w:rPr>
              <w:t>Kurz</w:t>
            </w:r>
            <w:proofErr w:type="spellEnd"/>
            <w:r w:rsidRPr="001F1ECF">
              <w:rPr>
                <w:rFonts w:asciiTheme="majorHAnsi" w:hAnsiTheme="majorHAnsi" w:cstheme="majorHAnsi"/>
              </w:rPr>
              <w:t>, Mag. Isabella Zins</w:t>
            </w:r>
          </w:p>
        </w:tc>
      </w:tr>
      <w:tr w:rsidR="005473B7">
        <w:tc>
          <w:tcPr>
            <w:tcW w:w="2838" w:type="dxa"/>
          </w:tcPr>
          <w:p w:rsidR="005473B7" w:rsidRDefault="005473B7" w:rsidP="00A459A9">
            <w:r>
              <w:t>Prima</w:t>
            </w:r>
          </w:p>
        </w:tc>
        <w:tc>
          <w:tcPr>
            <w:tcW w:w="2839" w:type="dxa"/>
          </w:tcPr>
          <w:p w:rsidR="005473B7" w:rsidRDefault="005473B7" w:rsidP="00A459A9">
            <w:r>
              <w:t>All</w:t>
            </w:r>
          </w:p>
        </w:tc>
        <w:tc>
          <w:tcPr>
            <w:tcW w:w="2839" w:type="dxa"/>
          </w:tcPr>
          <w:p w:rsidR="005473B7" w:rsidRPr="001F1ECF" w:rsidRDefault="005473B7" w:rsidP="00A459A9">
            <w:pPr>
              <w:rPr>
                <w:rFonts w:asciiTheme="majorHAnsi" w:hAnsiTheme="majorHAnsi" w:cstheme="majorHAnsi"/>
              </w:rPr>
            </w:pPr>
            <w:r w:rsidRPr="001F1ECF">
              <w:rPr>
                <w:rFonts w:asciiTheme="majorHAnsi" w:hAnsiTheme="majorHAnsi" w:cstheme="majorHAnsi"/>
              </w:rPr>
              <w:t xml:space="preserve">Clement </w:t>
            </w:r>
            <w:proofErr w:type="spellStart"/>
            <w:r w:rsidRPr="001F1ECF">
              <w:rPr>
                <w:rFonts w:asciiTheme="majorHAnsi" w:hAnsiTheme="majorHAnsi" w:cstheme="majorHAnsi"/>
              </w:rPr>
              <w:t>Utz</w:t>
            </w:r>
            <w:proofErr w:type="spellEnd"/>
          </w:p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7F7229" w:rsidP="007F7229">
      <w:pPr>
        <w:pStyle w:val="Listenabsatz"/>
        <w:numPr>
          <w:ilvl w:val="0"/>
          <w:numId w:val="7"/>
        </w:numPr>
      </w:pPr>
      <w:r>
        <w:t>Which</w:t>
      </w:r>
      <w:r w:rsidR="00202A83">
        <w:t xml:space="preserve"> methods </w:t>
      </w:r>
      <w:proofErr w:type="gramStart"/>
      <w:r w:rsidR="00202A83">
        <w:t>are recommended or practised for language teaching (Latin or Greek)</w:t>
      </w:r>
      <w:proofErr w:type="gramEnd"/>
      <w:r w:rsidR="00202A83">
        <w:t>?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5473B7" w:rsidP="009D368F">
            <w:r>
              <w:t>Linguistics are dominating, but there is also a strong focus on civilisation of antiquity</w:t>
            </w:r>
          </w:p>
          <w:p w:rsidR="005473B7" w:rsidRDefault="005473B7" w:rsidP="009D368F">
            <w:r>
              <w:t>There are all modern forms of teaching as in the modern languages</w:t>
            </w:r>
          </w:p>
          <w:p w:rsidR="005473B7" w:rsidRDefault="005473B7" w:rsidP="009D368F">
            <w:r>
              <w:t xml:space="preserve">Blended learning, videos, </w:t>
            </w:r>
            <w:proofErr w:type="spellStart"/>
            <w:proofErr w:type="gramStart"/>
            <w:r>
              <w:t>self training</w:t>
            </w:r>
            <w:proofErr w:type="spellEnd"/>
            <w:proofErr w:type="gramEnd"/>
            <w:r>
              <w:t>, European vocabulary etc.</w:t>
            </w:r>
          </w:p>
          <w:p w:rsidR="005473B7" w:rsidRDefault="005473B7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Default="00A459A9" w:rsidP="00A459A9">
      <w:pPr>
        <w:ind w:left="720"/>
      </w:pPr>
    </w:p>
    <w:p w:rsidR="00202A83" w:rsidRDefault="00202A83" w:rsidP="00202A83"/>
    <w:p w:rsidR="00202A83" w:rsidRDefault="00202A83" w:rsidP="007F7229">
      <w:pPr>
        <w:pStyle w:val="Listenabsatz"/>
        <w:numPr>
          <w:ilvl w:val="0"/>
          <w:numId w:val="7"/>
        </w:numPr>
      </w:pPr>
      <w:r>
        <w:t xml:space="preserve">Which examinations give a qualification in </w:t>
      </w:r>
      <w:r w:rsidR="007F7229">
        <w:t xml:space="preserve">Classical </w:t>
      </w:r>
      <w:r>
        <w:t xml:space="preserve">languages and/or </w:t>
      </w:r>
      <w:r w:rsidR="00D05D9E">
        <w:t>civiliz</w:t>
      </w:r>
      <w:r w:rsidR="007F7229">
        <w:t xml:space="preserve">ation? </w:t>
      </w:r>
    </w:p>
    <w:p w:rsidR="00A459A9" w:rsidRDefault="00A459A9" w:rsidP="00A459A9"/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7796"/>
      </w:tblGrid>
      <w:tr w:rsidR="00A459A9">
        <w:tc>
          <w:tcPr>
            <w:tcW w:w="8516" w:type="dxa"/>
          </w:tcPr>
          <w:p w:rsidR="00A459A9" w:rsidRDefault="005473B7" w:rsidP="009D368F">
            <w:r>
              <w:t xml:space="preserve">Final exams (written and/or orally) in Latin (18 years) give the right to study </w:t>
            </w:r>
            <w:proofErr w:type="spellStart"/>
            <w:r w:rsidR="00956F71">
              <w:t>medecine</w:t>
            </w:r>
            <w:proofErr w:type="spellEnd"/>
            <w:r>
              <w:t xml:space="preserve">, </w:t>
            </w:r>
            <w:proofErr w:type="spellStart"/>
            <w:r>
              <w:t>iura</w:t>
            </w:r>
            <w:proofErr w:type="spellEnd"/>
            <w:r>
              <w:t xml:space="preserve">, pharmacy and some subjects for school (religion, </w:t>
            </w:r>
            <w:proofErr w:type="spellStart"/>
            <w:r>
              <w:t>latin</w:t>
            </w:r>
            <w:proofErr w:type="spellEnd"/>
            <w:r>
              <w:t xml:space="preserve">, </w:t>
            </w:r>
            <w:proofErr w:type="spellStart"/>
            <w:r>
              <w:t>greek</w:t>
            </w:r>
            <w:proofErr w:type="spellEnd"/>
            <w:r>
              <w:t xml:space="preserve">, history, </w:t>
            </w:r>
            <w:proofErr w:type="spellStart"/>
            <w:r>
              <w:t>english</w:t>
            </w:r>
            <w:proofErr w:type="spellEnd"/>
            <w:r>
              <w:t xml:space="preserve">). </w:t>
            </w:r>
            <w:proofErr w:type="gramStart"/>
            <w:r>
              <w:t>But</w:t>
            </w:r>
            <w:proofErr w:type="gramEnd"/>
            <w:r>
              <w:t xml:space="preserve"> there are differences in the various universities.</w:t>
            </w:r>
          </w:p>
          <w:p w:rsidR="005473B7" w:rsidRDefault="005473B7" w:rsidP="009D368F"/>
          <w:p w:rsidR="005473B7" w:rsidRDefault="005473B7" w:rsidP="009D368F">
            <w:r>
              <w:t>There is also the possibility to get the “</w:t>
            </w:r>
            <w:proofErr w:type="spellStart"/>
            <w:r>
              <w:t>Latinum</w:t>
            </w:r>
            <w:proofErr w:type="spellEnd"/>
            <w:r>
              <w:t>” in a one year’s course at university. The level of these courses is unfortunately very different.</w:t>
            </w:r>
          </w:p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  <w:p w:rsidR="00A459A9" w:rsidRDefault="00A459A9" w:rsidP="009D368F"/>
        </w:tc>
      </w:tr>
    </w:tbl>
    <w:p w:rsidR="00A459A9" w:rsidRPr="00A662E6" w:rsidRDefault="00A459A9" w:rsidP="00A459A9">
      <w:pPr>
        <w:ind w:left="720"/>
      </w:pPr>
    </w:p>
    <w:sectPr w:rsidR="00A459A9" w:rsidRPr="00A662E6" w:rsidSect="00EC563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703BA"/>
    <w:multiLevelType w:val="hybridMultilevel"/>
    <w:tmpl w:val="3BBE3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A701C"/>
    <w:multiLevelType w:val="hybridMultilevel"/>
    <w:tmpl w:val="F4D4060A"/>
    <w:lvl w:ilvl="0" w:tplc="040C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60CCD"/>
    <w:multiLevelType w:val="hybridMultilevel"/>
    <w:tmpl w:val="179637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837BE"/>
    <w:multiLevelType w:val="hybridMultilevel"/>
    <w:tmpl w:val="75F83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02466"/>
    <w:multiLevelType w:val="hybridMultilevel"/>
    <w:tmpl w:val="3F109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073EA"/>
    <w:multiLevelType w:val="hybridMultilevel"/>
    <w:tmpl w:val="59E63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817178"/>
    <w:multiLevelType w:val="hybridMultilevel"/>
    <w:tmpl w:val="AED0C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16140"/>
    <w:multiLevelType w:val="hybridMultilevel"/>
    <w:tmpl w:val="31DAD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E0E2F"/>
    <w:multiLevelType w:val="hybridMultilevel"/>
    <w:tmpl w:val="502E6CC6"/>
    <w:lvl w:ilvl="0" w:tplc="040C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662E6"/>
    <w:rsid w:val="0008266A"/>
    <w:rsid w:val="000F52D4"/>
    <w:rsid w:val="001F1ECF"/>
    <w:rsid w:val="00202A83"/>
    <w:rsid w:val="00290754"/>
    <w:rsid w:val="00304547"/>
    <w:rsid w:val="0034016D"/>
    <w:rsid w:val="0035177C"/>
    <w:rsid w:val="003A1BBE"/>
    <w:rsid w:val="00494C69"/>
    <w:rsid w:val="00544FF1"/>
    <w:rsid w:val="005473B7"/>
    <w:rsid w:val="00685A41"/>
    <w:rsid w:val="007C56AD"/>
    <w:rsid w:val="007F311C"/>
    <w:rsid w:val="007F7229"/>
    <w:rsid w:val="00956F71"/>
    <w:rsid w:val="00A026D1"/>
    <w:rsid w:val="00A459A9"/>
    <w:rsid w:val="00A662E6"/>
    <w:rsid w:val="00B162B9"/>
    <w:rsid w:val="00B8742C"/>
    <w:rsid w:val="00C03E8A"/>
    <w:rsid w:val="00C05AEE"/>
    <w:rsid w:val="00C6173A"/>
    <w:rsid w:val="00C6393B"/>
    <w:rsid w:val="00D05D9E"/>
    <w:rsid w:val="00D3145F"/>
    <w:rsid w:val="00D54213"/>
    <w:rsid w:val="00D83721"/>
    <w:rsid w:val="00E10AD0"/>
    <w:rsid w:val="00E35ADC"/>
    <w:rsid w:val="00EC0619"/>
    <w:rsid w:val="00EC5639"/>
    <w:rsid w:val="00F767E3"/>
    <w:rsid w:val="00FA1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31329"/>
  <w15:docId w15:val="{BBB24B9E-F564-4076-9C1C-9198B4EF7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6173A"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662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662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Listenabsatz">
    <w:name w:val="List Paragraph"/>
    <w:basedOn w:val="Standard"/>
    <w:uiPriority w:val="34"/>
    <w:qFormat/>
    <w:rsid w:val="00A662E6"/>
    <w:pPr>
      <w:ind w:left="720"/>
      <w:contextualSpacing/>
    </w:pPr>
  </w:style>
  <w:style w:type="table" w:styleId="Tabellenraster">
    <w:name w:val="Table Grid"/>
    <w:basedOn w:val="NormaleTabelle"/>
    <w:uiPriority w:val="59"/>
    <w:rsid w:val="00A45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4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44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949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Bulwer</dc:creator>
  <cp:keywords/>
  <dc:description/>
  <cp:lastModifiedBy>Petrus Calvus</cp:lastModifiedBy>
  <cp:revision>12</cp:revision>
  <dcterms:created xsi:type="dcterms:W3CDTF">2020-03-05T17:02:00Z</dcterms:created>
  <dcterms:modified xsi:type="dcterms:W3CDTF">2020-04-07T21:58:00Z</dcterms:modified>
</cp:coreProperties>
</file>