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BE0" w:rsidRPr="009762A8" w:rsidRDefault="00B05810" w:rsidP="008D0009">
      <w:pPr>
        <w:jc w:val="center"/>
        <w:rPr>
          <w:rFonts w:ascii="Times New Roman" w:hAnsi="Times New Roman"/>
          <w:sz w:val="36"/>
        </w:rPr>
      </w:pPr>
      <w:r w:rsidRPr="009762A8">
        <w:rPr>
          <w:rFonts w:ascii="Times New Roman" w:hAnsi="Times New Roman"/>
          <w:sz w:val="36"/>
        </w:rPr>
        <w:t>Enquête sur l’état de l’</w:t>
      </w:r>
      <w:r w:rsidR="008D0009" w:rsidRPr="009762A8">
        <w:rPr>
          <w:rFonts w:ascii="Times New Roman" w:hAnsi="Times New Roman"/>
          <w:sz w:val="36"/>
        </w:rPr>
        <w:t>enseignement des langues anciennes en Europe et au-delà</w:t>
      </w:r>
    </w:p>
    <w:p w:rsidR="00036BE0" w:rsidRPr="009762A8" w:rsidRDefault="00036BE0" w:rsidP="008D0009">
      <w:pPr>
        <w:jc w:val="center"/>
        <w:rPr>
          <w:rFonts w:ascii="Times New Roman" w:hAnsi="Times New Roman"/>
          <w:sz w:val="36"/>
        </w:rPr>
      </w:pPr>
    </w:p>
    <w:p w:rsidR="008D0009" w:rsidRPr="009762A8" w:rsidRDefault="008D0009" w:rsidP="008D0009">
      <w:pPr>
        <w:jc w:val="center"/>
        <w:rPr>
          <w:rFonts w:ascii="Times New Roman" w:hAnsi="Times New Roman"/>
          <w:sz w:val="36"/>
        </w:rPr>
      </w:pPr>
    </w:p>
    <w:p w:rsidR="008D0009" w:rsidRPr="009762A8" w:rsidRDefault="00036BE0" w:rsidP="00036BE0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Certaines réponses sont peut-être difficiles à donner ; l’abstention ou le doute sont évidemment permis.</w:t>
      </w:r>
    </w:p>
    <w:p w:rsidR="008D0009" w:rsidRPr="009762A8" w:rsidRDefault="008D0009" w:rsidP="008D0009">
      <w:pPr>
        <w:jc w:val="center"/>
        <w:rPr>
          <w:rFonts w:ascii="Times New Roman" w:hAnsi="Times New Roman"/>
          <w:sz w:val="28"/>
        </w:rPr>
      </w:pPr>
    </w:p>
    <w:p w:rsidR="008D0009" w:rsidRPr="009762A8" w:rsidRDefault="00036BE0" w:rsidP="008D0009">
      <w:pPr>
        <w:jc w:val="both"/>
        <w:rPr>
          <w:rFonts w:ascii="Times New Roman" w:hAnsi="Times New Roman"/>
          <w:b/>
          <w:sz w:val="28"/>
        </w:rPr>
      </w:pPr>
      <w:r w:rsidRPr="009762A8">
        <w:rPr>
          <w:rFonts w:ascii="Times New Roman" w:hAnsi="Times New Roman"/>
          <w:b/>
          <w:sz w:val="28"/>
        </w:rPr>
        <w:t xml:space="preserve">A/ </w:t>
      </w:r>
      <w:r w:rsidR="009838D5" w:rsidRPr="009762A8">
        <w:rPr>
          <w:rFonts w:ascii="Times New Roman" w:hAnsi="Times New Roman"/>
          <w:b/>
          <w:sz w:val="28"/>
        </w:rPr>
        <w:t>Renseignements généraux</w:t>
      </w: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8D0009" w:rsidRPr="009762A8" w:rsidRDefault="008D0009" w:rsidP="00B05810">
      <w:pPr>
        <w:pStyle w:val="Paragraphedeliste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Nom du pays concerné :</w:t>
      </w:r>
    </w:p>
    <w:p w:rsidR="009762A8" w:rsidRPr="009762A8" w:rsidRDefault="009762A8" w:rsidP="009762A8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8516"/>
      </w:tblGrid>
      <w:tr w:rsidR="009762A8" w:rsidRPr="009762A8">
        <w:tc>
          <w:tcPr>
            <w:tcW w:w="8516" w:type="dxa"/>
          </w:tcPr>
          <w:p w:rsidR="009762A8" w:rsidRPr="009762A8" w:rsidRDefault="009762A8" w:rsidP="00D72593">
            <w:pPr>
              <w:rPr>
                <w:lang w:val="fr-FR"/>
              </w:rPr>
            </w:pPr>
          </w:p>
          <w:p w:rsidR="009762A8" w:rsidRPr="009762A8" w:rsidRDefault="005D0163" w:rsidP="00D72593">
            <w:pPr>
              <w:rPr>
                <w:lang w:val="fr-FR"/>
              </w:rPr>
            </w:pPr>
            <w:r>
              <w:rPr>
                <w:lang w:val="fr-FR"/>
              </w:rPr>
              <w:t>Roumanie</w:t>
            </w:r>
          </w:p>
        </w:tc>
      </w:tr>
    </w:tbl>
    <w:p w:rsidR="009762A8" w:rsidRPr="009762A8" w:rsidRDefault="009762A8" w:rsidP="009762A8">
      <w:pPr>
        <w:ind w:left="720"/>
      </w:pPr>
    </w:p>
    <w:p w:rsidR="009762A8" w:rsidRPr="009762A8" w:rsidRDefault="009762A8" w:rsidP="009762A8">
      <w:pPr>
        <w:jc w:val="both"/>
        <w:rPr>
          <w:rFonts w:ascii="Times New Roman" w:hAnsi="Times New Roman"/>
          <w:sz w:val="28"/>
        </w:rPr>
      </w:pPr>
    </w:p>
    <w:p w:rsidR="00B05810" w:rsidRPr="009762A8" w:rsidRDefault="00B05810" w:rsidP="00B05810">
      <w:pPr>
        <w:pStyle w:val="Paragraphedeliste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Nombre global d’élèves qui étudient les langues et culture</w:t>
      </w:r>
      <w:r w:rsidR="00B81FC0" w:rsidRPr="009762A8">
        <w:rPr>
          <w:rFonts w:ascii="Times New Roman" w:hAnsi="Times New Roman"/>
          <w:sz w:val="28"/>
        </w:rPr>
        <w:t xml:space="preserve">s de l’Antiquité </w:t>
      </w:r>
      <w:r w:rsidRPr="009762A8">
        <w:rPr>
          <w:rFonts w:ascii="Times New Roman" w:hAnsi="Times New Roman"/>
          <w:sz w:val="28"/>
        </w:rPr>
        <w:t>en 2018 -2019 dans l’enseignement secondaire (11 à 18 ans) :</w:t>
      </w:r>
    </w:p>
    <w:p w:rsidR="009762A8" w:rsidRPr="009762A8" w:rsidRDefault="009762A8" w:rsidP="009762A8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2838"/>
        <w:gridCol w:w="2839"/>
        <w:gridCol w:w="2839"/>
      </w:tblGrid>
      <w:tr w:rsidR="009762A8" w:rsidRPr="009762A8">
        <w:tc>
          <w:tcPr>
            <w:tcW w:w="2838" w:type="dxa"/>
          </w:tcPr>
          <w:p w:rsidR="009762A8" w:rsidRPr="00AA2957" w:rsidRDefault="00046E7C" w:rsidP="005E49FC">
            <w:pPr>
              <w:pStyle w:val="Paragraphedeliste"/>
              <w:ind w:left="0"/>
              <w:rPr>
                <w:lang w:val="fr-FR"/>
              </w:rPr>
            </w:pPr>
            <w:r>
              <w:rPr>
                <w:lang w:val="fr-FR"/>
              </w:rPr>
              <w:t>120.000</w:t>
            </w:r>
            <w:r w:rsidR="00AA2957">
              <w:rPr>
                <w:lang w:val="fr-FR"/>
              </w:rPr>
              <w:t xml:space="preserve"> (au 7</w:t>
            </w:r>
            <w:r w:rsidR="00AA2957" w:rsidRPr="00AA2957">
              <w:rPr>
                <w:vertAlign w:val="superscript"/>
                <w:lang w:val="fr-FR"/>
              </w:rPr>
              <w:t>e</w:t>
            </w:r>
            <w:r w:rsidR="00AA2957">
              <w:rPr>
                <w:lang w:val="fr-FR"/>
              </w:rPr>
              <w:t xml:space="preserve"> , c</w:t>
            </w:r>
            <w:r w:rsidR="00AA2957" w:rsidRPr="00AA2957">
              <w:rPr>
                <w:lang w:val="fr-FR"/>
              </w:rPr>
              <w:t>’est-à-d</w:t>
            </w:r>
            <w:r w:rsidR="00AA2957">
              <w:rPr>
                <w:lang w:val="fr-FR"/>
              </w:rPr>
              <w:t>ire à 13 ans)</w:t>
            </w:r>
          </w:p>
        </w:tc>
        <w:tc>
          <w:tcPr>
            <w:tcW w:w="2839" w:type="dxa"/>
          </w:tcPr>
          <w:p w:rsidR="005802FB" w:rsidRDefault="005802FB" w:rsidP="005E49FC">
            <w:pPr>
              <w:pStyle w:val="Paragraphedeliste"/>
              <w:ind w:left="0"/>
              <w:rPr>
                <w:lang w:val="fr-FR"/>
              </w:rPr>
            </w:pPr>
            <w:r>
              <w:rPr>
                <w:lang w:val="fr-FR"/>
              </w:rPr>
              <w:t xml:space="preserve">Latin : 20.000 (15-18 ans) </w:t>
            </w:r>
          </w:p>
          <w:p w:rsidR="009762A8" w:rsidRPr="009762A8" w:rsidRDefault="005802FB" w:rsidP="005E49FC">
            <w:pPr>
              <w:pStyle w:val="Paragraphedeliste"/>
              <w:ind w:left="0"/>
              <w:rPr>
                <w:lang w:val="fr-FR"/>
              </w:rPr>
            </w:pPr>
            <w:r>
              <w:rPr>
                <w:lang w:val="fr-FR"/>
              </w:rPr>
              <w:t>Grec :    1200   (15-18 ans)</w:t>
            </w:r>
          </w:p>
        </w:tc>
        <w:tc>
          <w:tcPr>
            <w:tcW w:w="2839" w:type="dxa"/>
          </w:tcPr>
          <w:p w:rsidR="009762A8" w:rsidRPr="009762A8" w:rsidRDefault="003F15F1" w:rsidP="005E49FC">
            <w:pPr>
              <w:pStyle w:val="Paragraphedeliste"/>
              <w:ind w:left="0"/>
              <w:rPr>
                <w:lang w:val="fr-FR"/>
              </w:rPr>
            </w:pPr>
            <w:r>
              <w:rPr>
                <w:lang w:val="fr-FR"/>
              </w:rPr>
              <w:t>141.200 en tout</w:t>
            </w:r>
          </w:p>
        </w:tc>
      </w:tr>
    </w:tbl>
    <w:p w:rsidR="009762A8" w:rsidRPr="009762A8" w:rsidRDefault="009762A8" w:rsidP="009762A8">
      <w:pPr>
        <w:jc w:val="both"/>
        <w:rPr>
          <w:rFonts w:ascii="Times New Roman" w:hAnsi="Times New Roman"/>
          <w:sz w:val="28"/>
        </w:rPr>
      </w:pPr>
    </w:p>
    <w:p w:rsidR="00B05810" w:rsidRPr="009762A8" w:rsidRDefault="00B05810" w:rsidP="00B05810">
      <w:pPr>
        <w:pStyle w:val="Paragraphedeliste"/>
        <w:ind w:left="600"/>
        <w:jc w:val="both"/>
        <w:rPr>
          <w:rFonts w:ascii="Times New Roman" w:hAnsi="Times New Roman"/>
          <w:sz w:val="28"/>
        </w:rPr>
      </w:pPr>
    </w:p>
    <w:p w:rsidR="00B05810" w:rsidRPr="009762A8" w:rsidRDefault="00B05810" w:rsidP="009762A8">
      <w:pPr>
        <w:pStyle w:val="Paragraphedeliste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Date et résultats (favorables ou non) de la dernière réforme de           l’enseignement des langues anciennes :</w:t>
      </w:r>
    </w:p>
    <w:p w:rsidR="00B05810" w:rsidRPr="009762A8" w:rsidRDefault="00B05810" w:rsidP="00B05810">
      <w:pPr>
        <w:jc w:val="both"/>
        <w:rPr>
          <w:rFonts w:ascii="Times New Roman" w:hAnsi="Times New Roman"/>
          <w:sz w:val="28"/>
        </w:rPr>
      </w:pPr>
    </w:p>
    <w:p w:rsidR="00B05810" w:rsidRPr="009762A8" w:rsidRDefault="00B05810" w:rsidP="00B05810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4258"/>
        <w:gridCol w:w="4258"/>
      </w:tblGrid>
      <w:tr w:rsidR="009762A8" w:rsidRPr="009762A8">
        <w:tc>
          <w:tcPr>
            <w:tcW w:w="4258" w:type="dxa"/>
          </w:tcPr>
          <w:p w:rsidR="009762A8" w:rsidRPr="009762A8" w:rsidRDefault="009762A8" w:rsidP="001A15B4">
            <w:pPr>
              <w:rPr>
                <w:lang w:val="fr-FR"/>
              </w:rPr>
            </w:pPr>
            <w:r w:rsidRPr="009762A8">
              <w:rPr>
                <w:lang w:val="fr-FR"/>
              </w:rPr>
              <w:t>Date</w:t>
            </w:r>
          </w:p>
        </w:tc>
        <w:tc>
          <w:tcPr>
            <w:tcW w:w="4258" w:type="dxa"/>
          </w:tcPr>
          <w:p w:rsidR="009762A8" w:rsidRPr="009762A8" w:rsidRDefault="009762A8" w:rsidP="001A15B4">
            <w:pPr>
              <w:rPr>
                <w:lang w:val="fr-FR"/>
              </w:rPr>
            </w:pPr>
            <w:r w:rsidRPr="009762A8">
              <w:rPr>
                <w:lang w:val="fr-FR"/>
              </w:rPr>
              <w:t>Résultat</w:t>
            </w:r>
            <w:r w:rsidR="00CD0268">
              <w:rPr>
                <w:lang w:val="fr-FR"/>
              </w:rPr>
              <w:t>s</w:t>
            </w:r>
          </w:p>
        </w:tc>
      </w:tr>
      <w:tr w:rsidR="009762A8" w:rsidRPr="009762A8">
        <w:tc>
          <w:tcPr>
            <w:tcW w:w="4258" w:type="dxa"/>
          </w:tcPr>
          <w:p w:rsidR="009762A8" w:rsidRPr="009762A8" w:rsidRDefault="004F099A" w:rsidP="001A15B4">
            <w:pPr>
              <w:rPr>
                <w:lang w:val="fr-FR"/>
              </w:rPr>
            </w:pPr>
            <w:r>
              <w:rPr>
                <w:lang w:val="fr-FR"/>
              </w:rPr>
              <w:t>2016</w:t>
            </w:r>
          </w:p>
        </w:tc>
        <w:tc>
          <w:tcPr>
            <w:tcW w:w="4258" w:type="dxa"/>
          </w:tcPr>
          <w:p w:rsidR="009762A8" w:rsidRPr="009762A8" w:rsidRDefault="004F099A" w:rsidP="00DB32DC">
            <w:pPr>
              <w:rPr>
                <w:lang w:val="fr-FR"/>
              </w:rPr>
            </w:pPr>
            <w:r>
              <w:rPr>
                <w:lang w:val="fr-FR"/>
              </w:rPr>
              <w:t>L’étude du latin passe du 8</w:t>
            </w:r>
            <w:r w:rsidRPr="004F099A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(14 ans) à 7</w:t>
            </w:r>
            <w:r w:rsidRPr="004F099A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(13 ans). L’année en cours est la première où cette réforme s’est impl</w:t>
            </w:r>
            <w:r w:rsidR="00DB32DC">
              <w:rPr>
                <w:lang w:val="fr-FR"/>
              </w:rPr>
              <w:t>an</w:t>
            </w:r>
            <w:r>
              <w:rPr>
                <w:lang w:val="fr-FR"/>
              </w:rPr>
              <w:t xml:space="preserve">tée (donc on </w:t>
            </w:r>
            <w:r w:rsidR="00B918E4">
              <w:rPr>
                <w:lang w:val="fr-FR"/>
              </w:rPr>
              <w:t xml:space="preserve">ne </w:t>
            </w:r>
            <w:r>
              <w:rPr>
                <w:lang w:val="fr-FR"/>
              </w:rPr>
              <w:t xml:space="preserve">peut pas tout à fait dire si c’est bien ou non) </w:t>
            </w:r>
          </w:p>
        </w:tc>
      </w:tr>
    </w:tbl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9762A8" w:rsidRPr="009762A8" w:rsidRDefault="00B05810" w:rsidP="009762A8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</w:t>
      </w:r>
    </w:p>
    <w:p w:rsidR="008D0009" w:rsidRPr="009762A8" w:rsidRDefault="008D0009" w:rsidP="009762A8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Une nouvelle réforme est-elle prévue dans un proche avenir ? Si oui</w:t>
      </w:r>
      <w:r w:rsidR="00B81FC0" w:rsidRPr="009762A8">
        <w:rPr>
          <w:rFonts w:ascii="Times New Roman" w:hAnsi="Times New Roman"/>
          <w:sz w:val="28"/>
        </w:rPr>
        <w:t>,</w:t>
      </w:r>
      <w:r w:rsidRPr="009762A8">
        <w:rPr>
          <w:rFonts w:ascii="Times New Roman" w:hAnsi="Times New Roman"/>
          <w:sz w:val="28"/>
        </w:rPr>
        <w:t xml:space="preserve"> avec quelles perspectives (favorables ou défavorables) ?</w:t>
      </w: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4258"/>
        <w:gridCol w:w="4258"/>
      </w:tblGrid>
      <w:tr w:rsidR="009762A8" w:rsidRPr="009762A8">
        <w:tc>
          <w:tcPr>
            <w:tcW w:w="4258" w:type="dxa"/>
          </w:tcPr>
          <w:p w:rsidR="009762A8" w:rsidRPr="009762A8" w:rsidRDefault="009762A8" w:rsidP="0092508F">
            <w:pPr>
              <w:rPr>
                <w:lang w:val="fr-FR"/>
              </w:rPr>
            </w:pPr>
            <w:r>
              <w:rPr>
                <w:lang w:val="fr-FR"/>
              </w:rPr>
              <w:t>oui</w:t>
            </w:r>
            <w:r w:rsidRPr="009762A8">
              <w:rPr>
                <w:lang w:val="fr-FR"/>
              </w:rPr>
              <w:t xml:space="preserve"> / </w:t>
            </w:r>
            <w:r>
              <w:rPr>
                <w:lang w:val="fr-FR"/>
              </w:rPr>
              <w:t>n</w:t>
            </w:r>
            <w:r w:rsidRPr="009762A8">
              <w:rPr>
                <w:lang w:val="fr-FR"/>
              </w:rPr>
              <w:t>o</w:t>
            </w:r>
            <w:r>
              <w:rPr>
                <w:lang w:val="fr-FR"/>
              </w:rPr>
              <w:t>n</w:t>
            </w:r>
          </w:p>
        </w:tc>
        <w:tc>
          <w:tcPr>
            <w:tcW w:w="4258" w:type="dxa"/>
          </w:tcPr>
          <w:p w:rsidR="009762A8" w:rsidRPr="009762A8" w:rsidRDefault="009762A8" w:rsidP="0092508F">
            <w:pPr>
              <w:rPr>
                <w:lang w:val="fr-FR"/>
              </w:rPr>
            </w:pPr>
            <w:r>
              <w:rPr>
                <w:lang w:val="fr-FR"/>
              </w:rPr>
              <w:t>Perspective</w:t>
            </w:r>
            <w:r w:rsidR="00CD0268">
              <w:rPr>
                <w:lang w:val="fr-FR"/>
              </w:rPr>
              <w:t>s</w:t>
            </w:r>
          </w:p>
        </w:tc>
      </w:tr>
      <w:tr w:rsidR="009762A8" w:rsidRPr="009762A8">
        <w:tc>
          <w:tcPr>
            <w:tcW w:w="4258" w:type="dxa"/>
          </w:tcPr>
          <w:p w:rsidR="009762A8" w:rsidRPr="009762A8" w:rsidRDefault="00337E42" w:rsidP="0092508F">
            <w:pPr>
              <w:rPr>
                <w:lang w:val="fr-FR"/>
              </w:rPr>
            </w:pPr>
            <w:r>
              <w:rPr>
                <w:lang w:val="fr-FR"/>
              </w:rPr>
              <w:t>Pas sûr</w:t>
            </w:r>
          </w:p>
        </w:tc>
        <w:tc>
          <w:tcPr>
            <w:tcW w:w="4258" w:type="dxa"/>
          </w:tcPr>
          <w:p w:rsidR="009762A8" w:rsidRPr="009762A8" w:rsidRDefault="009762A8" w:rsidP="0092508F">
            <w:pPr>
              <w:rPr>
                <w:lang w:val="fr-FR"/>
              </w:rPr>
            </w:pPr>
          </w:p>
        </w:tc>
      </w:tr>
    </w:tbl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4. Les instances dirigeantes sont-elles plutôt favorables ou plutôt défavorables à l’enseignement des langues et cultures de l’Antiquité ?</w:t>
      </w: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8516"/>
      </w:tblGrid>
      <w:tr w:rsidR="009762A8" w:rsidRPr="009762A8">
        <w:tc>
          <w:tcPr>
            <w:tcW w:w="8516" w:type="dxa"/>
          </w:tcPr>
          <w:p w:rsidR="009762A8" w:rsidRPr="009762A8" w:rsidRDefault="009762A8" w:rsidP="000A7159">
            <w:pPr>
              <w:rPr>
                <w:lang w:val="fr-FR"/>
              </w:rPr>
            </w:pPr>
            <w:r>
              <w:rPr>
                <w:lang w:val="fr-FR"/>
              </w:rPr>
              <w:t>f</w:t>
            </w:r>
            <w:r w:rsidRPr="009762A8">
              <w:rPr>
                <w:lang w:val="fr-FR"/>
              </w:rPr>
              <w:t>avorable</w:t>
            </w:r>
            <w:r w:rsidR="00CD0268">
              <w:rPr>
                <w:lang w:val="fr-FR"/>
              </w:rPr>
              <w:t>s</w:t>
            </w:r>
            <w:r w:rsidRPr="009762A8">
              <w:rPr>
                <w:lang w:val="fr-FR"/>
              </w:rPr>
              <w:t>/</w:t>
            </w:r>
            <w:r>
              <w:rPr>
                <w:lang w:val="fr-FR"/>
              </w:rPr>
              <w:t>dé</w:t>
            </w:r>
            <w:r w:rsidRPr="009762A8">
              <w:rPr>
                <w:lang w:val="fr-FR"/>
              </w:rPr>
              <w:t>favorable</w:t>
            </w:r>
            <w:r w:rsidR="00CD0268">
              <w:rPr>
                <w:lang w:val="fr-FR"/>
              </w:rPr>
              <w:t>s</w:t>
            </w:r>
            <w:r w:rsidRPr="009762A8">
              <w:rPr>
                <w:lang w:val="fr-FR"/>
              </w:rPr>
              <w:t xml:space="preserve">   (</w:t>
            </w:r>
            <w:r>
              <w:rPr>
                <w:lang w:val="fr-FR"/>
              </w:rPr>
              <w:t>à préciser</w:t>
            </w:r>
            <w:r w:rsidRPr="009762A8">
              <w:rPr>
                <w:lang w:val="fr-FR"/>
              </w:rPr>
              <w:t>)</w:t>
            </w:r>
          </w:p>
        </w:tc>
      </w:tr>
      <w:tr w:rsidR="009762A8" w:rsidRPr="009762A8">
        <w:tc>
          <w:tcPr>
            <w:tcW w:w="8516" w:type="dxa"/>
          </w:tcPr>
          <w:p w:rsidR="009762A8" w:rsidRPr="009762A8" w:rsidRDefault="001C1D50" w:rsidP="000A7159">
            <w:pPr>
              <w:rPr>
                <w:lang w:val="fr-FR"/>
              </w:rPr>
            </w:pPr>
            <w:r>
              <w:rPr>
                <w:lang w:val="fr-FR"/>
              </w:rPr>
              <w:t>Plutôt défavorables, mais il y a des espoirs, étant donné que au moins un conseiller du ministre de l’enseignement est favorable à l’étude d</w:t>
            </w:r>
            <w:r w:rsidR="00B918E4">
              <w:rPr>
                <w:lang w:val="fr-FR"/>
              </w:rPr>
              <w:t>es langues classiques</w:t>
            </w:r>
            <w:r>
              <w:rPr>
                <w:lang w:val="fr-FR"/>
              </w:rPr>
              <w:t xml:space="preserve"> </w:t>
            </w:r>
          </w:p>
        </w:tc>
      </w:tr>
    </w:tbl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5. L’opinion publique est-elle plutôt favorable ou plutôt défavorable à l’enseignement des langues et cultures de l’Antiquité ?</w:t>
      </w:r>
    </w:p>
    <w:tbl>
      <w:tblPr>
        <w:tblStyle w:val="Grille"/>
        <w:tblW w:w="0" w:type="auto"/>
        <w:tblInd w:w="720" w:type="dxa"/>
        <w:tblLook w:val="04A0"/>
      </w:tblPr>
      <w:tblGrid>
        <w:gridCol w:w="8516"/>
      </w:tblGrid>
      <w:tr w:rsidR="009762A8" w:rsidRPr="009762A8">
        <w:tc>
          <w:tcPr>
            <w:tcW w:w="8516" w:type="dxa"/>
          </w:tcPr>
          <w:p w:rsidR="009762A8" w:rsidRPr="009762A8" w:rsidRDefault="009762A8" w:rsidP="009762A8">
            <w:pPr>
              <w:rPr>
                <w:lang w:val="fr-FR"/>
              </w:rPr>
            </w:pPr>
            <w:r w:rsidRPr="004B2C33">
              <w:rPr>
                <w:lang w:val="fr-FR"/>
              </w:rPr>
              <w:t>favorable/défavorable   (à préciser)</w:t>
            </w:r>
          </w:p>
        </w:tc>
      </w:tr>
      <w:tr w:rsidR="009762A8" w:rsidRPr="009762A8">
        <w:tc>
          <w:tcPr>
            <w:tcW w:w="8516" w:type="dxa"/>
          </w:tcPr>
          <w:p w:rsidR="009762A8" w:rsidRPr="009762A8" w:rsidRDefault="00B918E4" w:rsidP="00A22256">
            <w:pPr>
              <w:rPr>
                <w:lang w:val="fr-FR"/>
              </w:rPr>
            </w:pPr>
            <w:r>
              <w:rPr>
                <w:lang w:val="fr-FR"/>
              </w:rPr>
              <w:t>Plutôt défavorable</w:t>
            </w:r>
            <w:r w:rsidR="00645C70">
              <w:rPr>
                <w:lang w:val="fr-FR"/>
              </w:rPr>
              <w:t xml:space="preserve"> – elle est souvent exprimée dans le</w:t>
            </w:r>
            <w:r w:rsidR="00CA6F19">
              <w:rPr>
                <w:lang w:val="fr-FR"/>
              </w:rPr>
              <w:t>s</w:t>
            </w:r>
            <w:r w:rsidR="00645C70">
              <w:rPr>
                <w:lang w:val="fr-FR"/>
              </w:rPr>
              <w:t xml:space="preserve"> réseaux socia</w:t>
            </w:r>
            <w:r w:rsidR="00A22256">
              <w:rPr>
                <w:lang w:val="fr-FR"/>
              </w:rPr>
              <w:t>ux</w:t>
            </w:r>
          </w:p>
        </w:tc>
      </w:tr>
    </w:tbl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6. Des manifestations (conférences, visites, expositions, </w:t>
      </w:r>
      <w:r w:rsidR="00B81FC0" w:rsidRPr="009762A8">
        <w:rPr>
          <w:rFonts w:ascii="Times New Roman" w:hAnsi="Times New Roman"/>
          <w:sz w:val="28"/>
        </w:rPr>
        <w:t xml:space="preserve">concours, </w:t>
      </w:r>
      <w:r w:rsidRPr="009762A8">
        <w:rPr>
          <w:rFonts w:ascii="Times New Roman" w:hAnsi="Times New Roman"/>
          <w:sz w:val="28"/>
        </w:rPr>
        <w:t>etc.) sont-elles organisées pour promouvoir les langues et cultures de l’Antiquité ?</w:t>
      </w: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B81FC0" w:rsidRPr="009762A8" w:rsidRDefault="00B81FC0" w:rsidP="008D0009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4258"/>
        <w:gridCol w:w="4258"/>
      </w:tblGrid>
      <w:tr w:rsidR="009762A8" w:rsidRPr="009762A8">
        <w:tc>
          <w:tcPr>
            <w:tcW w:w="4258" w:type="dxa"/>
          </w:tcPr>
          <w:p w:rsidR="009762A8" w:rsidRPr="009762A8" w:rsidRDefault="009762A8" w:rsidP="00EC55C9">
            <w:pPr>
              <w:rPr>
                <w:lang w:val="fr-FR"/>
              </w:rPr>
            </w:pPr>
            <w:r>
              <w:rPr>
                <w:lang w:val="fr-FR"/>
              </w:rPr>
              <w:t>oui</w:t>
            </w:r>
            <w:r w:rsidRPr="009762A8">
              <w:rPr>
                <w:lang w:val="fr-FR"/>
              </w:rPr>
              <w:t xml:space="preserve"> / </w:t>
            </w:r>
            <w:r>
              <w:rPr>
                <w:lang w:val="fr-FR"/>
              </w:rPr>
              <w:t>n</w:t>
            </w:r>
            <w:r w:rsidRPr="009762A8">
              <w:rPr>
                <w:lang w:val="fr-FR"/>
              </w:rPr>
              <w:t>o</w:t>
            </w:r>
            <w:r>
              <w:rPr>
                <w:lang w:val="fr-FR"/>
              </w:rPr>
              <w:t>n</w:t>
            </w:r>
          </w:p>
        </w:tc>
        <w:tc>
          <w:tcPr>
            <w:tcW w:w="4258" w:type="dxa"/>
          </w:tcPr>
          <w:p w:rsidR="009762A8" w:rsidRPr="009762A8" w:rsidRDefault="009762A8" w:rsidP="00EC55C9">
            <w:pPr>
              <w:rPr>
                <w:lang w:val="fr-FR"/>
              </w:rPr>
            </w:pPr>
            <w:r w:rsidRPr="004B2C33">
              <w:rPr>
                <w:lang w:val="fr-FR"/>
              </w:rPr>
              <w:t>(à préciser)</w:t>
            </w:r>
          </w:p>
        </w:tc>
      </w:tr>
      <w:tr w:rsidR="009762A8" w:rsidRPr="009762A8">
        <w:tc>
          <w:tcPr>
            <w:tcW w:w="4258" w:type="dxa"/>
          </w:tcPr>
          <w:p w:rsidR="009762A8" w:rsidRPr="009762A8" w:rsidRDefault="00026705" w:rsidP="00EC55C9">
            <w:pPr>
              <w:rPr>
                <w:lang w:val="fr-FR"/>
              </w:rPr>
            </w:pPr>
            <w:r>
              <w:rPr>
                <w:lang w:val="fr-FR"/>
              </w:rPr>
              <w:t>expositions</w:t>
            </w:r>
          </w:p>
        </w:tc>
        <w:tc>
          <w:tcPr>
            <w:tcW w:w="4258" w:type="dxa"/>
          </w:tcPr>
          <w:p w:rsidR="009762A8" w:rsidRDefault="00026705" w:rsidP="00EC55C9">
            <w:pPr>
              <w:rPr>
                <w:lang w:val="fr-FR"/>
              </w:rPr>
            </w:pPr>
            <w:r>
              <w:rPr>
                <w:lang w:val="fr-FR"/>
              </w:rPr>
              <w:t>Bibliothèque Nationale – Vivre comme un romain (exposition interactive dédiée aux enfants)</w:t>
            </w:r>
          </w:p>
          <w:p w:rsidR="00026705" w:rsidRPr="009762A8" w:rsidRDefault="00026705" w:rsidP="00EC55C9">
            <w:pPr>
              <w:rPr>
                <w:lang w:val="fr-FR"/>
              </w:rPr>
            </w:pPr>
            <w:r>
              <w:rPr>
                <w:lang w:val="fr-FR"/>
              </w:rPr>
              <w:t>Musée de la Littérature Roumaine – exposition des devises latines des institutions internationales</w:t>
            </w:r>
          </w:p>
          <w:p w:rsidR="009762A8" w:rsidRPr="009762A8" w:rsidRDefault="009762A8" w:rsidP="00EC55C9">
            <w:pPr>
              <w:rPr>
                <w:lang w:val="fr-FR"/>
              </w:rPr>
            </w:pPr>
          </w:p>
        </w:tc>
      </w:tr>
    </w:tbl>
    <w:p w:rsidR="00B81FC0" w:rsidRPr="009762A8" w:rsidRDefault="00B81FC0" w:rsidP="008D0009">
      <w:pPr>
        <w:jc w:val="both"/>
        <w:rPr>
          <w:rFonts w:ascii="Times New Roman" w:hAnsi="Times New Roman"/>
          <w:sz w:val="28"/>
        </w:rPr>
      </w:pPr>
    </w:p>
    <w:p w:rsidR="00B81FC0" w:rsidRPr="009762A8" w:rsidRDefault="008D0009" w:rsidP="008D0009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7. Dans quelle(s) association(s) les enseignants sont-ils regroupés ? </w:t>
      </w: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E87A83" w:rsidRPr="009762A8" w:rsidRDefault="008D0009" w:rsidP="008D0009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</w:t>
      </w:r>
      <w:r w:rsidR="00B81FC0" w:rsidRPr="009762A8">
        <w:rPr>
          <w:rFonts w:ascii="Times New Roman" w:hAnsi="Times New Roman"/>
          <w:sz w:val="28"/>
        </w:rPr>
        <w:t xml:space="preserve">       Combien de membres cette (</w:t>
      </w:r>
      <w:r w:rsidR="00E87A83" w:rsidRPr="009762A8">
        <w:rPr>
          <w:rFonts w:ascii="Times New Roman" w:hAnsi="Times New Roman"/>
          <w:sz w:val="28"/>
        </w:rPr>
        <w:t>ces</w:t>
      </w:r>
      <w:r w:rsidR="00B81FC0" w:rsidRPr="009762A8">
        <w:rPr>
          <w:rFonts w:ascii="Times New Roman" w:hAnsi="Times New Roman"/>
          <w:sz w:val="28"/>
        </w:rPr>
        <w:t xml:space="preserve">) </w:t>
      </w:r>
      <w:r w:rsidR="00E87A83" w:rsidRPr="009762A8">
        <w:rPr>
          <w:rFonts w:ascii="Times New Roman" w:hAnsi="Times New Roman"/>
          <w:sz w:val="28"/>
        </w:rPr>
        <w:t>association(s) compte(nt)-</w:t>
      </w:r>
      <w:r w:rsidRPr="009762A8">
        <w:rPr>
          <w:rFonts w:ascii="Times New Roman" w:hAnsi="Times New Roman"/>
          <w:sz w:val="28"/>
        </w:rPr>
        <w:t>elle</w:t>
      </w:r>
      <w:r w:rsidR="00955F14">
        <w:rPr>
          <w:rFonts w:ascii="Times New Roman" w:hAnsi="Times New Roman"/>
          <w:sz w:val="28"/>
        </w:rPr>
        <w:t>(</w:t>
      </w:r>
      <w:r w:rsidRPr="009762A8">
        <w:rPr>
          <w:rFonts w:ascii="Times New Roman" w:hAnsi="Times New Roman"/>
          <w:sz w:val="28"/>
        </w:rPr>
        <w:t>s</w:t>
      </w:r>
      <w:r w:rsidR="00955F14">
        <w:rPr>
          <w:rFonts w:ascii="Times New Roman" w:hAnsi="Times New Roman"/>
          <w:sz w:val="28"/>
        </w:rPr>
        <w:t>)</w:t>
      </w:r>
      <w:r w:rsidRPr="009762A8">
        <w:rPr>
          <w:rFonts w:ascii="Times New Roman" w:hAnsi="Times New Roman"/>
          <w:sz w:val="28"/>
        </w:rPr>
        <w:t> ?</w:t>
      </w: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Quelles sont </w:t>
      </w:r>
      <w:r w:rsidR="00955F14" w:rsidRPr="009762A8">
        <w:rPr>
          <w:rFonts w:ascii="Times New Roman" w:hAnsi="Times New Roman"/>
          <w:sz w:val="28"/>
        </w:rPr>
        <w:t xml:space="preserve">(ses) </w:t>
      </w:r>
      <w:r w:rsidRPr="009762A8">
        <w:rPr>
          <w:rFonts w:ascii="Times New Roman" w:hAnsi="Times New Roman"/>
          <w:sz w:val="28"/>
        </w:rPr>
        <w:t>leurs</w:t>
      </w:r>
      <w:r w:rsidR="00FE2F27" w:rsidRPr="009762A8">
        <w:rPr>
          <w:rFonts w:ascii="Times New Roman" w:hAnsi="Times New Roman"/>
          <w:sz w:val="28"/>
        </w:rPr>
        <w:t xml:space="preserve"> </w:t>
      </w:r>
      <w:r w:rsidRPr="009762A8">
        <w:rPr>
          <w:rFonts w:ascii="Times New Roman" w:hAnsi="Times New Roman"/>
          <w:sz w:val="28"/>
        </w:rPr>
        <w:t>actions principales ?</w:t>
      </w: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2838"/>
        <w:gridCol w:w="2839"/>
        <w:gridCol w:w="2839"/>
      </w:tblGrid>
      <w:tr w:rsidR="009762A8" w:rsidRPr="009762A8">
        <w:tc>
          <w:tcPr>
            <w:tcW w:w="2838" w:type="dxa"/>
          </w:tcPr>
          <w:p w:rsidR="009762A8" w:rsidRPr="009762A8" w:rsidRDefault="009762A8" w:rsidP="003D6703">
            <w:pPr>
              <w:rPr>
                <w:lang w:val="fr-FR"/>
              </w:rPr>
            </w:pPr>
            <w:r>
              <w:rPr>
                <w:lang w:val="fr-FR"/>
              </w:rPr>
              <w:t>Nom</w:t>
            </w:r>
          </w:p>
        </w:tc>
        <w:tc>
          <w:tcPr>
            <w:tcW w:w="2839" w:type="dxa"/>
          </w:tcPr>
          <w:p w:rsidR="009762A8" w:rsidRPr="009762A8" w:rsidRDefault="009762A8" w:rsidP="003D6703">
            <w:pPr>
              <w:rPr>
                <w:lang w:val="fr-FR"/>
              </w:rPr>
            </w:pPr>
            <w:r>
              <w:rPr>
                <w:lang w:val="fr-FR"/>
              </w:rPr>
              <w:t>Combien</w:t>
            </w:r>
            <w:r w:rsidRPr="009762A8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de </w:t>
            </w:r>
            <w:r w:rsidRPr="009762A8">
              <w:rPr>
                <w:lang w:val="fr-FR"/>
              </w:rPr>
              <w:t>membres</w:t>
            </w:r>
          </w:p>
        </w:tc>
        <w:tc>
          <w:tcPr>
            <w:tcW w:w="2839" w:type="dxa"/>
          </w:tcPr>
          <w:p w:rsidR="009762A8" w:rsidRPr="009762A8" w:rsidRDefault="009762A8" w:rsidP="003D6703">
            <w:pPr>
              <w:rPr>
                <w:lang w:val="fr-FR"/>
              </w:rPr>
            </w:pPr>
            <w:r w:rsidRPr="009762A8">
              <w:rPr>
                <w:lang w:val="fr-FR"/>
              </w:rPr>
              <w:t>Acti</w:t>
            </w:r>
            <w:r>
              <w:rPr>
                <w:lang w:val="fr-FR"/>
              </w:rPr>
              <w:t>ons</w:t>
            </w:r>
            <w:r w:rsidRPr="009762A8">
              <w:rPr>
                <w:lang w:val="fr-FR"/>
              </w:rPr>
              <w:t xml:space="preserve"> </w:t>
            </w:r>
          </w:p>
        </w:tc>
      </w:tr>
      <w:tr w:rsidR="009762A8" w:rsidRPr="009762A8">
        <w:tc>
          <w:tcPr>
            <w:tcW w:w="2838" w:type="dxa"/>
          </w:tcPr>
          <w:p w:rsidR="009762A8" w:rsidRPr="009762A8" w:rsidRDefault="00A0106F" w:rsidP="003D6703">
            <w:pPr>
              <w:rPr>
                <w:lang w:val="fr-FR"/>
              </w:rPr>
            </w:pPr>
            <w:r>
              <w:rPr>
                <w:lang w:val="fr-FR"/>
              </w:rPr>
              <w:t xml:space="preserve">Société Roumaine </w:t>
            </w:r>
            <w:r w:rsidR="00A14F81">
              <w:rPr>
                <w:lang w:val="fr-FR"/>
              </w:rPr>
              <w:t>d’Études</w:t>
            </w:r>
            <w:r>
              <w:rPr>
                <w:lang w:val="fr-FR"/>
              </w:rPr>
              <w:t xml:space="preserve"> Classiques</w:t>
            </w:r>
          </w:p>
        </w:tc>
        <w:tc>
          <w:tcPr>
            <w:tcW w:w="2839" w:type="dxa"/>
          </w:tcPr>
          <w:p w:rsidR="009762A8" w:rsidRPr="009762A8" w:rsidRDefault="00E77D1F" w:rsidP="003D6703">
            <w:pPr>
              <w:rPr>
                <w:lang w:val="fr-FR"/>
              </w:rPr>
            </w:pPr>
            <w:r>
              <w:rPr>
                <w:lang w:val="fr-FR"/>
              </w:rPr>
              <w:t>70</w:t>
            </w:r>
          </w:p>
        </w:tc>
        <w:tc>
          <w:tcPr>
            <w:tcW w:w="2839" w:type="dxa"/>
          </w:tcPr>
          <w:p w:rsidR="009762A8" w:rsidRPr="009762A8" w:rsidRDefault="00A14F81" w:rsidP="003D6703">
            <w:pPr>
              <w:rPr>
                <w:lang w:val="fr-FR"/>
              </w:rPr>
            </w:pPr>
            <w:r>
              <w:rPr>
                <w:lang w:val="fr-FR"/>
              </w:rPr>
              <w:t>Conférences mensuelles, un colloque annuel</w:t>
            </w:r>
          </w:p>
        </w:tc>
      </w:tr>
      <w:tr w:rsidR="009762A8" w:rsidRPr="009762A8">
        <w:tc>
          <w:tcPr>
            <w:tcW w:w="2838" w:type="dxa"/>
          </w:tcPr>
          <w:p w:rsidR="009762A8" w:rsidRPr="009762A8" w:rsidRDefault="009762A8" w:rsidP="003D6703">
            <w:pPr>
              <w:rPr>
                <w:lang w:val="fr-FR"/>
              </w:rPr>
            </w:pPr>
          </w:p>
          <w:p w:rsidR="009762A8" w:rsidRPr="009762A8" w:rsidRDefault="009762A8" w:rsidP="003D6703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3D6703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3D6703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2838" w:type="dxa"/>
          </w:tcPr>
          <w:p w:rsidR="009762A8" w:rsidRPr="009762A8" w:rsidRDefault="009762A8" w:rsidP="003D6703">
            <w:pPr>
              <w:rPr>
                <w:lang w:val="fr-FR"/>
              </w:rPr>
            </w:pPr>
          </w:p>
          <w:p w:rsidR="009762A8" w:rsidRPr="009762A8" w:rsidRDefault="009762A8" w:rsidP="003D6703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3D6703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3D6703">
            <w:pPr>
              <w:rPr>
                <w:lang w:val="fr-FR"/>
              </w:rPr>
            </w:pPr>
          </w:p>
        </w:tc>
      </w:tr>
    </w:tbl>
    <w:p w:rsidR="009762A8" w:rsidRDefault="009762A8" w:rsidP="008D0009">
      <w:pPr>
        <w:jc w:val="both"/>
        <w:rPr>
          <w:rFonts w:ascii="Times New Roman" w:hAnsi="Times New Roman"/>
          <w:b/>
          <w:sz w:val="28"/>
        </w:rPr>
      </w:pPr>
    </w:p>
    <w:p w:rsidR="008D0009" w:rsidRPr="009762A8" w:rsidRDefault="008D0009" w:rsidP="008D0009">
      <w:pPr>
        <w:jc w:val="both"/>
        <w:rPr>
          <w:rFonts w:ascii="Times New Roman" w:hAnsi="Times New Roman"/>
          <w:b/>
          <w:sz w:val="28"/>
        </w:rPr>
      </w:pPr>
      <w:r w:rsidRPr="009762A8">
        <w:rPr>
          <w:rFonts w:ascii="Times New Roman" w:hAnsi="Times New Roman"/>
          <w:b/>
          <w:sz w:val="28"/>
        </w:rPr>
        <w:t>B/ Cursus</w:t>
      </w:r>
    </w:p>
    <w:p w:rsidR="008D0009" w:rsidRPr="009762A8" w:rsidRDefault="008D0009" w:rsidP="008D0009">
      <w:pPr>
        <w:jc w:val="both"/>
        <w:rPr>
          <w:rFonts w:ascii="Times New Roman" w:hAnsi="Times New Roman"/>
          <w:b/>
          <w:sz w:val="28"/>
        </w:rPr>
      </w:pPr>
    </w:p>
    <w:p w:rsidR="008D0009" w:rsidRPr="009762A8" w:rsidRDefault="008D0009" w:rsidP="008D0009">
      <w:pPr>
        <w:pStyle w:val="Paragraphedeliste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Enseignement prima</w:t>
      </w:r>
      <w:r w:rsidR="00E87A83" w:rsidRPr="009762A8">
        <w:rPr>
          <w:rFonts w:ascii="Times New Roman" w:hAnsi="Times New Roman"/>
          <w:sz w:val="28"/>
        </w:rPr>
        <w:t>ire (</w:t>
      </w:r>
      <w:r w:rsidRPr="009762A8">
        <w:rPr>
          <w:rFonts w:ascii="Times New Roman" w:hAnsi="Times New Roman"/>
          <w:sz w:val="28"/>
        </w:rPr>
        <w:t>6 à 11 ans) :</w:t>
      </w:r>
    </w:p>
    <w:p w:rsidR="008D0009" w:rsidRDefault="008D0009" w:rsidP="008D0009">
      <w:pPr>
        <w:ind w:left="300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 - nombre d’élèves qui suivent un enseignement obligatoire ou facultatif de latin ou de grec : </w:t>
      </w:r>
    </w:p>
    <w:p w:rsidR="009762A8" w:rsidRPr="009762A8" w:rsidRDefault="009762A8" w:rsidP="008D0009">
      <w:pPr>
        <w:ind w:left="300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1838"/>
        <w:gridCol w:w="2371"/>
        <w:gridCol w:w="1982"/>
        <w:gridCol w:w="2371"/>
      </w:tblGrid>
      <w:tr w:rsidR="009762A8" w:rsidRPr="009762A8">
        <w:trPr>
          <w:trHeight w:val="585"/>
        </w:trPr>
        <w:tc>
          <w:tcPr>
            <w:tcW w:w="2009" w:type="dxa"/>
          </w:tcPr>
          <w:p w:rsidR="009762A8" w:rsidRPr="009762A8" w:rsidRDefault="009762A8" w:rsidP="00AC682C">
            <w:pPr>
              <w:rPr>
                <w:lang w:val="fr-FR"/>
              </w:rPr>
            </w:pPr>
            <w:r w:rsidRPr="009762A8">
              <w:rPr>
                <w:lang w:val="fr-FR"/>
              </w:rPr>
              <w:t>Latin</w:t>
            </w:r>
          </w:p>
        </w:tc>
        <w:tc>
          <w:tcPr>
            <w:tcW w:w="2199" w:type="dxa"/>
          </w:tcPr>
          <w:p w:rsidR="009762A8" w:rsidRPr="009762A8" w:rsidRDefault="009762A8" w:rsidP="00AC682C">
            <w:pPr>
              <w:rPr>
                <w:lang w:val="fr-FR"/>
              </w:rPr>
            </w:pPr>
            <w:r w:rsidRPr="009762A8">
              <w:rPr>
                <w:lang w:val="fr-FR"/>
              </w:rPr>
              <w:t>Obligatoire/Optionnel</w:t>
            </w:r>
          </w:p>
        </w:tc>
        <w:tc>
          <w:tcPr>
            <w:tcW w:w="2179" w:type="dxa"/>
          </w:tcPr>
          <w:p w:rsidR="009762A8" w:rsidRPr="009762A8" w:rsidRDefault="009762A8" w:rsidP="00AC682C">
            <w:pPr>
              <w:rPr>
                <w:lang w:val="fr-FR"/>
              </w:rPr>
            </w:pPr>
            <w:r w:rsidRPr="009762A8">
              <w:rPr>
                <w:lang w:val="fr-FR"/>
              </w:rPr>
              <w:t>Gre</w:t>
            </w:r>
            <w:r>
              <w:rPr>
                <w:lang w:val="fr-FR"/>
              </w:rPr>
              <w:t>c</w:t>
            </w:r>
          </w:p>
        </w:tc>
        <w:tc>
          <w:tcPr>
            <w:tcW w:w="2175" w:type="dxa"/>
          </w:tcPr>
          <w:p w:rsidR="009762A8" w:rsidRPr="009762A8" w:rsidRDefault="009762A8" w:rsidP="00AC682C">
            <w:pPr>
              <w:rPr>
                <w:lang w:val="fr-FR"/>
              </w:rPr>
            </w:pPr>
            <w:r w:rsidRPr="009762A8">
              <w:rPr>
                <w:lang w:val="fr-FR"/>
              </w:rPr>
              <w:t>Obligatoire/Optionnel</w:t>
            </w:r>
          </w:p>
        </w:tc>
      </w:tr>
      <w:tr w:rsidR="009762A8" w:rsidRPr="009762A8">
        <w:tc>
          <w:tcPr>
            <w:tcW w:w="2009" w:type="dxa"/>
          </w:tcPr>
          <w:p w:rsidR="009762A8" w:rsidRPr="009762A8" w:rsidRDefault="00F077CB" w:rsidP="00AC682C">
            <w:pPr>
              <w:rPr>
                <w:lang w:val="fr-FR"/>
              </w:rPr>
            </w:pPr>
            <w:r>
              <w:rPr>
                <w:lang w:val="fr-FR"/>
              </w:rPr>
              <w:t>0</w:t>
            </w:r>
          </w:p>
        </w:tc>
        <w:tc>
          <w:tcPr>
            <w:tcW w:w="2199" w:type="dxa"/>
          </w:tcPr>
          <w:p w:rsidR="009762A8" w:rsidRPr="009762A8" w:rsidRDefault="009762A8" w:rsidP="00AC682C">
            <w:pPr>
              <w:rPr>
                <w:lang w:val="fr-FR"/>
              </w:rPr>
            </w:pPr>
          </w:p>
        </w:tc>
        <w:tc>
          <w:tcPr>
            <w:tcW w:w="2179" w:type="dxa"/>
          </w:tcPr>
          <w:p w:rsidR="009762A8" w:rsidRPr="009762A8" w:rsidRDefault="00F077CB" w:rsidP="00AC682C">
            <w:pPr>
              <w:rPr>
                <w:lang w:val="fr-FR"/>
              </w:rPr>
            </w:pPr>
            <w:r>
              <w:rPr>
                <w:lang w:val="fr-FR"/>
              </w:rPr>
              <w:t>0</w:t>
            </w:r>
          </w:p>
        </w:tc>
        <w:tc>
          <w:tcPr>
            <w:tcW w:w="2175" w:type="dxa"/>
          </w:tcPr>
          <w:p w:rsidR="009762A8" w:rsidRPr="009762A8" w:rsidRDefault="009762A8" w:rsidP="00AC682C">
            <w:pPr>
              <w:rPr>
                <w:lang w:val="fr-FR"/>
              </w:rPr>
            </w:pPr>
          </w:p>
        </w:tc>
      </w:tr>
    </w:tbl>
    <w:p w:rsidR="009762A8" w:rsidRDefault="008D0009" w:rsidP="008D0009">
      <w:pPr>
        <w:ind w:left="300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</w:t>
      </w:r>
    </w:p>
    <w:p w:rsidR="008D0009" w:rsidRDefault="008D0009" w:rsidP="009762A8">
      <w:pPr>
        <w:ind w:left="1416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-  nombre d’élèves par classe :</w:t>
      </w:r>
    </w:p>
    <w:p w:rsidR="009762A8" w:rsidRDefault="009762A8" w:rsidP="009762A8">
      <w:pPr>
        <w:ind w:left="1416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2838"/>
        <w:gridCol w:w="2839"/>
        <w:gridCol w:w="2839"/>
      </w:tblGrid>
      <w:tr w:rsidR="009762A8" w:rsidRPr="009762A8">
        <w:tc>
          <w:tcPr>
            <w:tcW w:w="2838" w:type="dxa"/>
          </w:tcPr>
          <w:p w:rsidR="009762A8" w:rsidRPr="009762A8" w:rsidRDefault="009762A8" w:rsidP="000D78EB">
            <w:pPr>
              <w:rPr>
                <w:lang w:val="fr-FR"/>
              </w:rPr>
            </w:pPr>
            <w:r w:rsidRPr="009762A8">
              <w:rPr>
                <w:lang w:val="fr-FR"/>
              </w:rPr>
              <w:t>Class</w:t>
            </w:r>
            <w:r>
              <w:rPr>
                <w:lang w:val="fr-FR"/>
              </w:rPr>
              <w:t>e</w:t>
            </w:r>
          </w:p>
        </w:tc>
        <w:tc>
          <w:tcPr>
            <w:tcW w:w="2839" w:type="dxa"/>
          </w:tcPr>
          <w:p w:rsidR="009762A8" w:rsidRPr="009762A8" w:rsidRDefault="009762A8" w:rsidP="000D78EB">
            <w:pPr>
              <w:rPr>
                <w:lang w:val="fr-FR"/>
              </w:rPr>
            </w:pPr>
            <w:r w:rsidRPr="009762A8">
              <w:rPr>
                <w:lang w:val="fr-FR"/>
              </w:rPr>
              <w:t>Nombre</w:t>
            </w:r>
          </w:p>
        </w:tc>
        <w:tc>
          <w:tcPr>
            <w:tcW w:w="2839" w:type="dxa"/>
          </w:tcPr>
          <w:p w:rsidR="009762A8" w:rsidRPr="009762A8" w:rsidRDefault="009762A8" w:rsidP="000D78EB">
            <w:pPr>
              <w:rPr>
                <w:lang w:val="fr-FR"/>
              </w:rPr>
            </w:pPr>
            <w:r>
              <w:rPr>
                <w:lang w:val="fr-FR"/>
              </w:rPr>
              <w:t>Matière</w:t>
            </w:r>
          </w:p>
        </w:tc>
      </w:tr>
      <w:tr w:rsidR="009762A8" w:rsidRPr="009762A8">
        <w:tc>
          <w:tcPr>
            <w:tcW w:w="2838" w:type="dxa"/>
          </w:tcPr>
          <w:p w:rsidR="009762A8" w:rsidRPr="009762A8" w:rsidRDefault="009762A8" w:rsidP="000D78EB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0D78EB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0D78EB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2838" w:type="dxa"/>
          </w:tcPr>
          <w:p w:rsidR="009762A8" w:rsidRPr="009762A8" w:rsidRDefault="009762A8" w:rsidP="000D78EB"/>
        </w:tc>
        <w:tc>
          <w:tcPr>
            <w:tcW w:w="2839" w:type="dxa"/>
          </w:tcPr>
          <w:p w:rsidR="009762A8" w:rsidRPr="009762A8" w:rsidRDefault="009762A8" w:rsidP="000D78EB"/>
        </w:tc>
        <w:tc>
          <w:tcPr>
            <w:tcW w:w="2839" w:type="dxa"/>
          </w:tcPr>
          <w:p w:rsidR="009762A8" w:rsidRPr="009762A8" w:rsidRDefault="009762A8" w:rsidP="000D78EB"/>
        </w:tc>
      </w:tr>
      <w:tr w:rsidR="009762A8" w:rsidRPr="009762A8">
        <w:tc>
          <w:tcPr>
            <w:tcW w:w="2838" w:type="dxa"/>
          </w:tcPr>
          <w:p w:rsidR="009762A8" w:rsidRPr="009762A8" w:rsidRDefault="009762A8" w:rsidP="000D78EB"/>
        </w:tc>
        <w:tc>
          <w:tcPr>
            <w:tcW w:w="2839" w:type="dxa"/>
          </w:tcPr>
          <w:p w:rsidR="009762A8" w:rsidRPr="009762A8" w:rsidRDefault="009762A8" w:rsidP="000D78EB"/>
        </w:tc>
        <w:tc>
          <w:tcPr>
            <w:tcW w:w="2839" w:type="dxa"/>
          </w:tcPr>
          <w:p w:rsidR="009762A8" w:rsidRPr="009762A8" w:rsidRDefault="009762A8" w:rsidP="000D78EB"/>
        </w:tc>
      </w:tr>
      <w:tr w:rsidR="009762A8" w:rsidRPr="009762A8">
        <w:tc>
          <w:tcPr>
            <w:tcW w:w="2838" w:type="dxa"/>
          </w:tcPr>
          <w:p w:rsidR="009762A8" w:rsidRPr="009762A8" w:rsidRDefault="009762A8" w:rsidP="000D78EB"/>
        </w:tc>
        <w:tc>
          <w:tcPr>
            <w:tcW w:w="2839" w:type="dxa"/>
          </w:tcPr>
          <w:p w:rsidR="009762A8" w:rsidRPr="009762A8" w:rsidRDefault="009762A8" w:rsidP="000D78EB"/>
        </w:tc>
        <w:tc>
          <w:tcPr>
            <w:tcW w:w="2839" w:type="dxa"/>
          </w:tcPr>
          <w:p w:rsidR="009762A8" w:rsidRPr="009762A8" w:rsidRDefault="009762A8" w:rsidP="000D78EB"/>
        </w:tc>
      </w:tr>
      <w:tr w:rsidR="009762A8" w:rsidRPr="009762A8">
        <w:tc>
          <w:tcPr>
            <w:tcW w:w="2838" w:type="dxa"/>
          </w:tcPr>
          <w:p w:rsidR="009762A8" w:rsidRPr="009762A8" w:rsidRDefault="009762A8" w:rsidP="000D78EB"/>
        </w:tc>
        <w:tc>
          <w:tcPr>
            <w:tcW w:w="2839" w:type="dxa"/>
          </w:tcPr>
          <w:p w:rsidR="009762A8" w:rsidRPr="009762A8" w:rsidRDefault="009762A8" w:rsidP="000D78EB"/>
        </w:tc>
        <w:tc>
          <w:tcPr>
            <w:tcW w:w="2839" w:type="dxa"/>
          </w:tcPr>
          <w:p w:rsidR="009762A8" w:rsidRPr="009762A8" w:rsidRDefault="009762A8" w:rsidP="000D78EB"/>
        </w:tc>
      </w:tr>
    </w:tbl>
    <w:p w:rsidR="009762A8" w:rsidRPr="009762A8" w:rsidRDefault="009762A8" w:rsidP="009762A8">
      <w:pPr>
        <w:ind w:left="1416"/>
        <w:jc w:val="both"/>
        <w:rPr>
          <w:rFonts w:ascii="Times New Roman" w:hAnsi="Times New Roman"/>
          <w:sz w:val="28"/>
        </w:rPr>
      </w:pPr>
    </w:p>
    <w:p w:rsidR="009762A8" w:rsidRDefault="008D0009" w:rsidP="008D0009">
      <w:pPr>
        <w:ind w:left="300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</w:t>
      </w:r>
      <w:r w:rsidR="009762A8">
        <w:rPr>
          <w:rFonts w:ascii="Times New Roman" w:hAnsi="Times New Roman"/>
          <w:sz w:val="28"/>
        </w:rPr>
        <w:tab/>
      </w:r>
      <w:r w:rsidRPr="009762A8">
        <w:rPr>
          <w:rFonts w:ascii="Times New Roman" w:hAnsi="Times New Roman"/>
          <w:sz w:val="28"/>
        </w:rPr>
        <w:t xml:space="preserve"> - nombre d’établissement concernés : </w:t>
      </w:r>
    </w:p>
    <w:p w:rsidR="009762A8" w:rsidRPr="009762A8" w:rsidRDefault="009762A8" w:rsidP="009762A8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833" w:type="dxa"/>
        <w:tblLook w:val="04A0"/>
      </w:tblPr>
      <w:tblGrid>
        <w:gridCol w:w="3781"/>
        <w:gridCol w:w="3789"/>
      </w:tblGrid>
      <w:tr w:rsidR="009762A8" w:rsidRPr="009762A8">
        <w:tc>
          <w:tcPr>
            <w:tcW w:w="3781" w:type="dxa"/>
          </w:tcPr>
          <w:p w:rsidR="009762A8" w:rsidRPr="009762A8" w:rsidRDefault="009762A8" w:rsidP="00DB1451">
            <w:pPr>
              <w:rPr>
                <w:lang w:val="fr-FR"/>
              </w:rPr>
            </w:pPr>
            <w:r w:rsidRPr="009762A8">
              <w:rPr>
                <w:lang w:val="fr-FR"/>
              </w:rPr>
              <w:t>Public</w:t>
            </w:r>
            <w:r>
              <w:rPr>
                <w:lang w:val="fr-FR"/>
              </w:rPr>
              <w:t>s</w:t>
            </w:r>
          </w:p>
        </w:tc>
        <w:tc>
          <w:tcPr>
            <w:tcW w:w="3789" w:type="dxa"/>
          </w:tcPr>
          <w:p w:rsidR="009762A8" w:rsidRPr="009762A8" w:rsidRDefault="009762A8" w:rsidP="00DB1451">
            <w:pPr>
              <w:rPr>
                <w:lang w:val="fr-FR"/>
              </w:rPr>
            </w:pPr>
            <w:r w:rsidRPr="009762A8">
              <w:rPr>
                <w:lang w:val="fr-FR"/>
              </w:rPr>
              <w:t>Priv</w:t>
            </w:r>
            <w:r>
              <w:rPr>
                <w:lang w:val="fr-FR"/>
              </w:rPr>
              <w:t>és</w:t>
            </w:r>
          </w:p>
        </w:tc>
      </w:tr>
      <w:tr w:rsidR="009762A8" w:rsidRPr="009762A8">
        <w:tc>
          <w:tcPr>
            <w:tcW w:w="3781" w:type="dxa"/>
          </w:tcPr>
          <w:p w:rsidR="009762A8" w:rsidRPr="009762A8" w:rsidRDefault="009762A8" w:rsidP="00DB1451">
            <w:pPr>
              <w:rPr>
                <w:lang w:val="fr-FR"/>
              </w:rPr>
            </w:pPr>
          </w:p>
        </w:tc>
        <w:tc>
          <w:tcPr>
            <w:tcW w:w="3789" w:type="dxa"/>
          </w:tcPr>
          <w:p w:rsidR="009762A8" w:rsidRPr="009762A8" w:rsidRDefault="009762A8" w:rsidP="00DB1451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3781" w:type="dxa"/>
          </w:tcPr>
          <w:p w:rsidR="009762A8" w:rsidRPr="009762A8" w:rsidRDefault="009762A8" w:rsidP="00DB1451">
            <w:pPr>
              <w:rPr>
                <w:lang w:val="fr-FR"/>
              </w:rPr>
            </w:pPr>
          </w:p>
        </w:tc>
        <w:tc>
          <w:tcPr>
            <w:tcW w:w="3789" w:type="dxa"/>
          </w:tcPr>
          <w:p w:rsidR="009762A8" w:rsidRPr="009762A8" w:rsidRDefault="009762A8" w:rsidP="00DB1451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3781" w:type="dxa"/>
          </w:tcPr>
          <w:p w:rsidR="009762A8" w:rsidRPr="009762A8" w:rsidRDefault="009762A8" w:rsidP="00DB1451">
            <w:pPr>
              <w:rPr>
                <w:lang w:val="fr-FR"/>
              </w:rPr>
            </w:pPr>
          </w:p>
        </w:tc>
        <w:tc>
          <w:tcPr>
            <w:tcW w:w="3789" w:type="dxa"/>
          </w:tcPr>
          <w:p w:rsidR="009762A8" w:rsidRPr="009762A8" w:rsidRDefault="009762A8" w:rsidP="00DB1451">
            <w:pPr>
              <w:rPr>
                <w:lang w:val="fr-FR"/>
              </w:rPr>
            </w:pPr>
          </w:p>
        </w:tc>
      </w:tr>
    </w:tbl>
    <w:p w:rsidR="009762A8" w:rsidRDefault="008D0009" w:rsidP="008D0009">
      <w:pPr>
        <w:ind w:left="300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 </w:t>
      </w:r>
    </w:p>
    <w:p w:rsidR="009762A8" w:rsidRDefault="009762A8" w:rsidP="008D0009">
      <w:pPr>
        <w:ind w:left="300"/>
        <w:jc w:val="both"/>
        <w:rPr>
          <w:rFonts w:ascii="Times New Roman" w:hAnsi="Times New Roman"/>
          <w:sz w:val="28"/>
        </w:rPr>
      </w:pPr>
    </w:p>
    <w:p w:rsidR="009762A8" w:rsidRDefault="008D0009" w:rsidP="009762A8">
      <w:pPr>
        <w:ind w:left="708" w:firstLine="408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- nombre d’heures consacrées à cet enseignement par semaine ou par année : </w:t>
      </w:r>
    </w:p>
    <w:p w:rsidR="009762A8" w:rsidRPr="009762A8" w:rsidRDefault="009762A8" w:rsidP="009762A8">
      <w:pPr>
        <w:ind w:left="708" w:firstLine="408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2129"/>
        <w:gridCol w:w="2129"/>
        <w:gridCol w:w="2129"/>
        <w:gridCol w:w="2129"/>
      </w:tblGrid>
      <w:tr w:rsidR="009762A8" w:rsidRPr="009762A8">
        <w:tc>
          <w:tcPr>
            <w:tcW w:w="2129" w:type="dxa"/>
          </w:tcPr>
          <w:p w:rsidR="009762A8" w:rsidRPr="009762A8" w:rsidRDefault="009762A8" w:rsidP="009762A8">
            <w:pPr>
              <w:rPr>
                <w:lang w:val="fr-FR"/>
              </w:rPr>
            </w:pPr>
            <w:r>
              <w:rPr>
                <w:lang w:val="fr-FR"/>
              </w:rPr>
              <w:t>Matière</w:t>
            </w:r>
          </w:p>
        </w:tc>
        <w:tc>
          <w:tcPr>
            <w:tcW w:w="2129" w:type="dxa"/>
          </w:tcPr>
          <w:p w:rsidR="009762A8" w:rsidRPr="009762A8" w:rsidRDefault="009762A8" w:rsidP="009762A8">
            <w:pPr>
              <w:rPr>
                <w:lang w:val="fr-FR"/>
              </w:rPr>
            </w:pPr>
            <w:r w:rsidRPr="009762A8">
              <w:rPr>
                <w:lang w:val="fr-FR"/>
              </w:rPr>
              <w:t>Nombre</w:t>
            </w:r>
            <w:r>
              <w:rPr>
                <w:lang w:val="fr-FR"/>
              </w:rPr>
              <w:t xml:space="preserve"> d’heures</w:t>
            </w:r>
            <w:r w:rsidRPr="009762A8">
              <w:rPr>
                <w:lang w:val="fr-FR"/>
              </w:rPr>
              <w:t xml:space="preserve"> </w:t>
            </w:r>
          </w:p>
        </w:tc>
        <w:tc>
          <w:tcPr>
            <w:tcW w:w="2129" w:type="dxa"/>
          </w:tcPr>
          <w:p w:rsidR="009762A8" w:rsidRPr="009762A8" w:rsidRDefault="009762A8" w:rsidP="009762A8">
            <w:pPr>
              <w:rPr>
                <w:lang w:val="fr-FR"/>
              </w:rPr>
            </w:pPr>
            <w:r w:rsidRPr="00FB7988">
              <w:rPr>
                <w:rFonts w:ascii="Times New Roman" w:hAnsi="Times New Roman"/>
                <w:sz w:val="28"/>
                <w:lang w:val="fr-FR"/>
              </w:rPr>
              <w:t>Semaine</w:t>
            </w:r>
            <w:r>
              <w:rPr>
                <w:rFonts w:ascii="Times New Roman" w:hAnsi="Times New Roman"/>
                <w:sz w:val="28"/>
                <w:lang w:val="fr-FR"/>
              </w:rPr>
              <w:t>/</w:t>
            </w:r>
            <w:r w:rsidRPr="00FB7988">
              <w:rPr>
                <w:rFonts w:ascii="Times New Roman" w:hAnsi="Times New Roman"/>
                <w:sz w:val="28"/>
                <w:lang w:val="fr-FR"/>
              </w:rPr>
              <w:t xml:space="preserve">année : </w:t>
            </w:r>
          </w:p>
        </w:tc>
        <w:tc>
          <w:tcPr>
            <w:tcW w:w="2129" w:type="dxa"/>
          </w:tcPr>
          <w:p w:rsidR="009762A8" w:rsidRPr="009762A8" w:rsidRDefault="009762A8" w:rsidP="009762A8">
            <w:pPr>
              <w:rPr>
                <w:lang w:val="fr-FR"/>
              </w:rPr>
            </w:pPr>
            <w:r>
              <w:rPr>
                <w:lang w:val="fr-FR"/>
              </w:rPr>
              <w:t>Combien de minutes pour chaque leçon ?</w:t>
            </w:r>
          </w:p>
        </w:tc>
      </w:tr>
      <w:tr w:rsidR="009762A8" w:rsidRPr="009762A8">
        <w:tc>
          <w:tcPr>
            <w:tcW w:w="2129" w:type="dxa"/>
          </w:tcPr>
          <w:p w:rsidR="009762A8" w:rsidRPr="009762A8" w:rsidRDefault="009762A8" w:rsidP="009762A8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9762A8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9762A8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9762A8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6A6415">
            <w:pPr>
              <w:rPr>
                <w:lang w:val="fr-FR"/>
              </w:rPr>
            </w:pPr>
          </w:p>
        </w:tc>
      </w:tr>
    </w:tbl>
    <w:p w:rsidR="008D0009" w:rsidRPr="009762A8" w:rsidRDefault="008D0009" w:rsidP="008D0009">
      <w:pPr>
        <w:ind w:left="300"/>
        <w:jc w:val="both"/>
        <w:rPr>
          <w:rFonts w:ascii="Times New Roman" w:hAnsi="Times New Roman"/>
          <w:sz w:val="28"/>
        </w:rPr>
      </w:pPr>
    </w:p>
    <w:p w:rsidR="003E0180" w:rsidRDefault="008D0009" w:rsidP="00874B06">
      <w:pPr>
        <w:ind w:left="300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   </w:t>
      </w:r>
      <w:r w:rsidR="00874B06" w:rsidRPr="009762A8">
        <w:rPr>
          <w:rFonts w:ascii="Times New Roman" w:hAnsi="Times New Roman"/>
          <w:sz w:val="28"/>
        </w:rPr>
        <w:t>- nombre d’années pendant lesquelles cet enseignement peut-être suivi et âge des élèves qui le suivent :</w:t>
      </w:r>
    </w:p>
    <w:p w:rsidR="009762A8" w:rsidRPr="009762A8" w:rsidRDefault="009762A8" w:rsidP="00874B06">
      <w:pPr>
        <w:ind w:left="300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2838"/>
        <w:gridCol w:w="2839"/>
        <w:gridCol w:w="2839"/>
      </w:tblGrid>
      <w:tr w:rsidR="009762A8" w:rsidRPr="009762A8">
        <w:tc>
          <w:tcPr>
            <w:tcW w:w="2838" w:type="dxa"/>
          </w:tcPr>
          <w:p w:rsidR="009762A8" w:rsidRPr="009762A8" w:rsidRDefault="009762A8" w:rsidP="002E58CB">
            <w:pPr>
              <w:rPr>
                <w:lang w:val="fr-FR"/>
              </w:rPr>
            </w:pPr>
            <w:r>
              <w:rPr>
                <w:lang w:val="fr-FR"/>
              </w:rPr>
              <w:t>Matière</w:t>
            </w:r>
          </w:p>
        </w:tc>
        <w:tc>
          <w:tcPr>
            <w:tcW w:w="2839" w:type="dxa"/>
          </w:tcPr>
          <w:p w:rsidR="009762A8" w:rsidRPr="009762A8" w:rsidRDefault="009762A8" w:rsidP="002E58CB">
            <w:pPr>
              <w:rPr>
                <w:lang w:val="fr-FR"/>
              </w:rPr>
            </w:pPr>
            <w:r w:rsidRPr="009762A8">
              <w:rPr>
                <w:lang w:val="fr-FR"/>
              </w:rPr>
              <w:t>Nombre</w:t>
            </w:r>
            <w:r>
              <w:rPr>
                <w:lang w:val="fr-FR"/>
              </w:rPr>
              <w:t xml:space="preserve"> d’années</w:t>
            </w:r>
          </w:p>
        </w:tc>
        <w:tc>
          <w:tcPr>
            <w:tcW w:w="2839" w:type="dxa"/>
          </w:tcPr>
          <w:p w:rsidR="009762A8" w:rsidRPr="009762A8" w:rsidRDefault="009E3E3E" w:rsidP="002E58CB">
            <w:pPr>
              <w:rPr>
                <w:lang w:val="fr-FR"/>
              </w:rPr>
            </w:pPr>
            <w:r>
              <w:rPr>
                <w:lang w:val="fr-FR"/>
              </w:rPr>
              <w:t>Â</w:t>
            </w:r>
            <w:r w:rsidR="009762A8" w:rsidRPr="009762A8">
              <w:rPr>
                <w:lang w:val="fr-FR"/>
              </w:rPr>
              <w:t xml:space="preserve">ge </w:t>
            </w:r>
          </w:p>
        </w:tc>
      </w:tr>
      <w:tr w:rsidR="009762A8" w:rsidRPr="009762A8">
        <w:tc>
          <w:tcPr>
            <w:tcW w:w="2838" w:type="dxa"/>
          </w:tcPr>
          <w:p w:rsidR="009762A8" w:rsidRPr="009762A8" w:rsidRDefault="009762A8" w:rsidP="002E58CB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2E58CB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2E58CB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2838" w:type="dxa"/>
          </w:tcPr>
          <w:p w:rsidR="009762A8" w:rsidRPr="009762A8" w:rsidRDefault="009762A8" w:rsidP="002E58CB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2E58CB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2E58CB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2838" w:type="dxa"/>
          </w:tcPr>
          <w:p w:rsidR="009762A8" w:rsidRPr="009762A8" w:rsidRDefault="009762A8" w:rsidP="002E58CB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2E58CB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2E58CB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2838" w:type="dxa"/>
          </w:tcPr>
          <w:p w:rsidR="009762A8" w:rsidRPr="009762A8" w:rsidRDefault="009762A8" w:rsidP="002E58CB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2E58CB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2E58CB">
            <w:pPr>
              <w:rPr>
                <w:lang w:val="fr-FR"/>
              </w:rPr>
            </w:pPr>
          </w:p>
        </w:tc>
      </w:tr>
    </w:tbl>
    <w:p w:rsidR="009762A8" w:rsidRDefault="00874B06" w:rsidP="00874B06">
      <w:pPr>
        <w:ind w:left="300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   </w:t>
      </w:r>
    </w:p>
    <w:p w:rsidR="008D0009" w:rsidRPr="009762A8" w:rsidRDefault="008D0009" w:rsidP="009762A8">
      <w:pPr>
        <w:ind w:left="1008" w:firstLine="408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- les enseignants sont-ils des spécialistes ou non ?</w:t>
      </w:r>
    </w:p>
    <w:p w:rsidR="008D0009" w:rsidRPr="009762A8" w:rsidRDefault="008D0009" w:rsidP="008D0009">
      <w:pPr>
        <w:ind w:left="300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   </w:t>
      </w:r>
    </w:p>
    <w:tbl>
      <w:tblPr>
        <w:tblStyle w:val="Grille"/>
        <w:tblW w:w="0" w:type="auto"/>
        <w:tblInd w:w="720" w:type="dxa"/>
        <w:tblLook w:val="04A0"/>
      </w:tblPr>
      <w:tblGrid>
        <w:gridCol w:w="8516"/>
      </w:tblGrid>
      <w:tr w:rsidR="009762A8" w:rsidRPr="009762A8">
        <w:tc>
          <w:tcPr>
            <w:tcW w:w="8516" w:type="dxa"/>
          </w:tcPr>
          <w:p w:rsidR="009762A8" w:rsidRPr="009762A8" w:rsidRDefault="009762A8" w:rsidP="000E2862">
            <w:pPr>
              <w:rPr>
                <w:lang w:val="fr-FR"/>
              </w:rPr>
            </w:pPr>
            <w:r>
              <w:rPr>
                <w:lang w:val="fr-FR"/>
              </w:rPr>
              <w:t>oui</w:t>
            </w:r>
            <w:r w:rsidRPr="009762A8">
              <w:rPr>
                <w:lang w:val="fr-FR"/>
              </w:rPr>
              <w:t xml:space="preserve"> / </w:t>
            </w:r>
            <w:r>
              <w:rPr>
                <w:lang w:val="fr-FR"/>
              </w:rPr>
              <w:t>n</w:t>
            </w:r>
            <w:r w:rsidRPr="009762A8">
              <w:rPr>
                <w:lang w:val="fr-FR"/>
              </w:rPr>
              <w:t>o</w:t>
            </w:r>
            <w:r>
              <w:rPr>
                <w:lang w:val="fr-FR"/>
              </w:rPr>
              <w:t>n</w:t>
            </w:r>
          </w:p>
        </w:tc>
      </w:tr>
      <w:tr w:rsidR="009762A8" w:rsidRPr="009762A8">
        <w:tc>
          <w:tcPr>
            <w:tcW w:w="8516" w:type="dxa"/>
          </w:tcPr>
          <w:p w:rsidR="009762A8" w:rsidRPr="009762A8" w:rsidRDefault="009762A8" w:rsidP="000E2862">
            <w:pPr>
              <w:rPr>
                <w:lang w:val="fr-FR"/>
              </w:rPr>
            </w:pPr>
          </w:p>
        </w:tc>
      </w:tr>
    </w:tbl>
    <w:p w:rsidR="008D0009" w:rsidRPr="009762A8" w:rsidRDefault="008D0009" w:rsidP="008D0009">
      <w:pPr>
        <w:ind w:left="300"/>
        <w:jc w:val="both"/>
        <w:rPr>
          <w:rFonts w:ascii="Times New Roman" w:hAnsi="Times New Roman"/>
          <w:sz w:val="28"/>
        </w:rPr>
      </w:pPr>
    </w:p>
    <w:p w:rsidR="003E0180" w:rsidRPr="009762A8" w:rsidRDefault="008D0009" w:rsidP="008D0009">
      <w:pPr>
        <w:pStyle w:val="Paragraphedeliste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Enseignement secondaire (11 à 18 ans) : </w:t>
      </w:r>
    </w:p>
    <w:p w:rsidR="008D0009" w:rsidRPr="009762A8" w:rsidRDefault="008D0009" w:rsidP="003E0180">
      <w:pPr>
        <w:pStyle w:val="Paragraphedeliste"/>
        <w:ind w:left="660"/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pStyle w:val="Paragraphedeliste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Ense</w:t>
      </w:r>
      <w:r w:rsidR="003E0180" w:rsidRPr="009762A8">
        <w:rPr>
          <w:rFonts w:ascii="Times New Roman" w:hAnsi="Times New Roman"/>
          <w:sz w:val="28"/>
        </w:rPr>
        <w:t>ignement obligatoire : latin et</w:t>
      </w:r>
      <w:r w:rsidRPr="009762A8">
        <w:rPr>
          <w:rFonts w:ascii="Times New Roman" w:hAnsi="Times New Roman"/>
          <w:sz w:val="28"/>
        </w:rPr>
        <w:t>/ou grec ? :</w:t>
      </w:r>
    </w:p>
    <w:p w:rsidR="009762A8" w:rsidRPr="009762A8" w:rsidRDefault="009762A8" w:rsidP="009762A8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9762A8" w:rsidRDefault="008D0009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- s’agit-il d’un enseignement de la langue, de la culture, ou des deux à la fois ?</w:t>
      </w:r>
    </w:p>
    <w:p w:rsidR="009762A8" w:rsidRPr="009762A8" w:rsidRDefault="009762A8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2129"/>
        <w:gridCol w:w="2129"/>
        <w:gridCol w:w="2129"/>
        <w:gridCol w:w="2129"/>
      </w:tblGrid>
      <w:tr w:rsidR="009762A8" w:rsidRPr="009762A8">
        <w:tc>
          <w:tcPr>
            <w:tcW w:w="2129" w:type="dxa"/>
          </w:tcPr>
          <w:p w:rsidR="009762A8" w:rsidRPr="009762A8" w:rsidRDefault="009762A8" w:rsidP="00ED3F9A">
            <w:pPr>
              <w:rPr>
                <w:lang w:val="fr-FR"/>
              </w:rPr>
            </w:pPr>
            <w:r w:rsidRPr="009762A8">
              <w:rPr>
                <w:lang w:val="fr-FR"/>
              </w:rPr>
              <w:t>Latin</w:t>
            </w:r>
          </w:p>
        </w:tc>
        <w:tc>
          <w:tcPr>
            <w:tcW w:w="2129" w:type="dxa"/>
          </w:tcPr>
          <w:p w:rsidR="009762A8" w:rsidRPr="009762A8" w:rsidRDefault="009762A8" w:rsidP="00ED3F9A">
            <w:pPr>
              <w:rPr>
                <w:lang w:val="fr-FR"/>
              </w:rPr>
            </w:pPr>
            <w:r w:rsidRPr="009762A8">
              <w:rPr>
                <w:lang w:val="fr-FR"/>
              </w:rPr>
              <w:t>Gre</w:t>
            </w:r>
            <w:r>
              <w:rPr>
                <w:lang w:val="fr-FR"/>
              </w:rPr>
              <w:t>c</w:t>
            </w:r>
          </w:p>
        </w:tc>
        <w:tc>
          <w:tcPr>
            <w:tcW w:w="2129" w:type="dxa"/>
          </w:tcPr>
          <w:p w:rsidR="009762A8" w:rsidRPr="009762A8" w:rsidRDefault="009762A8" w:rsidP="00ED3F9A">
            <w:pPr>
              <w:rPr>
                <w:lang w:val="fr-FR"/>
              </w:rPr>
            </w:pPr>
            <w:r w:rsidRPr="009762A8">
              <w:rPr>
                <w:lang w:val="fr-FR"/>
              </w:rPr>
              <w:t>Culture/Non-linguistique (civilisation)</w:t>
            </w:r>
          </w:p>
        </w:tc>
        <w:tc>
          <w:tcPr>
            <w:tcW w:w="2129" w:type="dxa"/>
          </w:tcPr>
          <w:p w:rsidR="009762A8" w:rsidRPr="009762A8" w:rsidRDefault="009762A8" w:rsidP="00ED3F9A">
            <w:pPr>
              <w:rPr>
                <w:lang w:val="fr-FR"/>
              </w:rPr>
            </w:pPr>
            <w:r>
              <w:rPr>
                <w:lang w:val="fr-FR"/>
              </w:rPr>
              <w:t>Les deux</w:t>
            </w:r>
          </w:p>
        </w:tc>
      </w:tr>
      <w:tr w:rsidR="009762A8" w:rsidRPr="009762A8">
        <w:tc>
          <w:tcPr>
            <w:tcW w:w="2129" w:type="dxa"/>
          </w:tcPr>
          <w:p w:rsidR="009762A8" w:rsidRPr="009762A8" w:rsidRDefault="00F077CB" w:rsidP="00ED3F9A">
            <w:pPr>
              <w:rPr>
                <w:lang w:val="fr-FR"/>
              </w:rPr>
            </w:pPr>
            <w:r>
              <w:rPr>
                <w:lang w:val="fr-FR"/>
              </w:rPr>
              <w:t xml:space="preserve">Oui </w:t>
            </w:r>
          </w:p>
        </w:tc>
        <w:tc>
          <w:tcPr>
            <w:tcW w:w="2129" w:type="dxa"/>
          </w:tcPr>
          <w:p w:rsidR="009762A8" w:rsidRPr="009762A8" w:rsidRDefault="009762A8" w:rsidP="00ED3F9A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ED3F9A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F077CB" w:rsidP="00ED3F9A">
            <w:pPr>
              <w:rPr>
                <w:lang w:val="fr-FR"/>
              </w:rPr>
            </w:pPr>
            <w:r>
              <w:rPr>
                <w:lang w:val="fr-FR"/>
              </w:rPr>
              <w:t>Langue et culture</w:t>
            </w:r>
          </w:p>
        </w:tc>
      </w:tr>
    </w:tbl>
    <w:p w:rsidR="008D0009" w:rsidRPr="009762A8" w:rsidRDefault="008D0009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9762A8" w:rsidRPr="009762A8" w:rsidRDefault="009762A8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9762A8" w:rsidRPr="009762A8" w:rsidRDefault="009762A8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1702"/>
        <w:gridCol w:w="1756"/>
        <w:gridCol w:w="1703"/>
        <w:gridCol w:w="1701"/>
      </w:tblGrid>
      <w:tr w:rsidR="009762A8" w:rsidRPr="009762A8">
        <w:tc>
          <w:tcPr>
            <w:tcW w:w="1702" w:type="dxa"/>
          </w:tcPr>
          <w:p w:rsidR="009762A8" w:rsidRPr="009762A8" w:rsidRDefault="009762A8" w:rsidP="006E24DE">
            <w:pPr>
              <w:rPr>
                <w:lang w:val="fr-FR"/>
              </w:rPr>
            </w:pPr>
            <w:r>
              <w:rPr>
                <w:lang w:val="fr-FR"/>
              </w:rPr>
              <w:t>Matière</w:t>
            </w:r>
          </w:p>
        </w:tc>
        <w:tc>
          <w:tcPr>
            <w:tcW w:w="1756" w:type="dxa"/>
          </w:tcPr>
          <w:p w:rsidR="009762A8" w:rsidRPr="009762A8" w:rsidRDefault="009762A8" w:rsidP="009762A8">
            <w:pPr>
              <w:jc w:val="both"/>
              <w:rPr>
                <w:rFonts w:ascii="Times New Roman" w:hAnsi="Times New Roman"/>
                <w:sz w:val="28"/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âge des élèves tenus de suivre cet enseignement</w:t>
            </w:r>
          </w:p>
        </w:tc>
        <w:tc>
          <w:tcPr>
            <w:tcW w:w="1703" w:type="dxa"/>
          </w:tcPr>
          <w:p w:rsidR="009762A8" w:rsidRPr="009762A8" w:rsidRDefault="009762A8" w:rsidP="009762A8">
            <w:pPr>
              <w:jc w:val="both"/>
              <w:rPr>
                <w:rFonts w:ascii="Times New Roman" w:hAnsi="Times New Roman"/>
                <w:sz w:val="28"/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nombre d’années obligatoires</w:t>
            </w:r>
          </w:p>
          <w:p w:rsidR="009762A8" w:rsidRPr="009762A8" w:rsidRDefault="009762A8" w:rsidP="009762A8">
            <w:pPr>
              <w:rPr>
                <w:lang w:val="fr-FR"/>
              </w:rPr>
            </w:pPr>
          </w:p>
        </w:tc>
        <w:tc>
          <w:tcPr>
            <w:tcW w:w="1701" w:type="dxa"/>
          </w:tcPr>
          <w:p w:rsidR="009762A8" w:rsidRPr="005D0163" w:rsidRDefault="009762A8" w:rsidP="006E24DE">
            <w:pPr>
              <w:rPr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nombre d’élèves qui le suivent</w:t>
            </w:r>
          </w:p>
        </w:tc>
      </w:tr>
      <w:tr w:rsidR="009762A8" w:rsidRPr="009762A8">
        <w:tc>
          <w:tcPr>
            <w:tcW w:w="1702" w:type="dxa"/>
          </w:tcPr>
          <w:p w:rsidR="009762A8" w:rsidRPr="009762A8" w:rsidRDefault="009762A8" w:rsidP="006E24DE">
            <w:pPr>
              <w:rPr>
                <w:lang w:val="fr-FR"/>
              </w:rPr>
            </w:pPr>
            <w:r w:rsidRPr="009762A8">
              <w:rPr>
                <w:lang w:val="fr-FR"/>
              </w:rPr>
              <w:t>Latin</w:t>
            </w:r>
          </w:p>
        </w:tc>
        <w:tc>
          <w:tcPr>
            <w:tcW w:w="1756" w:type="dxa"/>
          </w:tcPr>
          <w:p w:rsidR="009762A8" w:rsidRPr="009762A8" w:rsidRDefault="009762A8" w:rsidP="006E24DE">
            <w:pPr>
              <w:rPr>
                <w:lang w:val="fr-FR"/>
              </w:rPr>
            </w:pPr>
          </w:p>
        </w:tc>
        <w:tc>
          <w:tcPr>
            <w:tcW w:w="1703" w:type="dxa"/>
          </w:tcPr>
          <w:p w:rsidR="009762A8" w:rsidRPr="009762A8" w:rsidRDefault="009762A8" w:rsidP="006E24DE">
            <w:pPr>
              <w:rPr>
                <w:lang w:val="fr-FR"/>
              </w:rPr>
            </w:pPr>
          </w:p>
        </w:tc>
        <w:tc>
          <w:tcPr>
            <w:tcW w:w="1701" w:type="dxa"/>
          </w:tcPr>
          <w:p w:rsidR="009762A8" w:rsidRPr="009762A8" w:rsidRDefault="009762A8" w:rsidP="006E24DE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1702" w:type="dxa"/>
          </w:tcPr>
          <w:p w:rsidR="009762A8" w:rsidRPr="009762A8" w:rsidRDefault="009762A8" w:rsidP="006E24DE">
            <w:pPr>
              <w:rPr>
                <w:lang w:val="fr-FR"/>
              </w:rPr>
            </w:pPr>
            <w:r w:rsidRPr="009762A8">
              <w:rPr>
                <w:lang w:val="fr-FR"/>
              </w:rPr>
              <w:t>Greek</w:t>
            </w:r>
          </w:p>
        </w:tc>
        <w:tc>
          <w:tcPr>
            <w:tcW w:w="1756" w:type="dxa"/>
          </w:tcPr>
          <w:p w:rsidR="009762A8" w:rsidRPr="009762A8" w:rsidRDefault="009762A8" w:rsidP="006E24DE">
            <w:pPr>
              <w:rPr>
                <w:lang w:val="fr-FR"/>
              </w:rPr>
            </w:pPr>
          </w:p>
        </w:tc>
        <w:tc>
          <w:tcPr>
            <w:tcW w:w="1703" w:type="dxa"/>
          </w:tcPr>
          <w:p w:rsidR="009762A8" w:rsidRPr="009762A8" w:rsidRDefault="009762A8" w:rsidP="006E24DE">
            <w:pPr>
              <w:rPr>
                <w:lang w:val="fr-FR"/>
              </w:rPr>
            </w:pPr>
          </w:p>
        </w:tc>
        <w:tc>
          <w:tcPr>
            <w:tcW w:w="1701" w:type="dxa"/>
          </w:tcPr>
          <w:p w:rsidR="009762A8" w:rsidRPr="009762A8" w:rsidRDefault="009762A8" w:rsidP="006E24DE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1702" w:type="dxa"/>
          </w:tcPr>
          <w:p w:rsidR="009762A8" w:rsidRPr="009762A8" w:rsidRDefault="009762A8" w:rsidP="006E24DE">
            <w:pPr>
              <w:rPr>
                <w:lang w:val="fr-FR"/>
              </w:rPr>
            </w:pPr>
            <w:r w:rsidRPr="009762A8">
              <w:rPr>
                <w:lang w:val="fr-FR"/>
              </w:rPr>
              <w:t>Culture/Non-linguistique</w:t>
            </w:r>
          </w:p>
        </w:tc>
        <w:tc>
          <w:tcPr>
            <w:tcW w:w="1756" w:type="dxa"/>
          </w:tcPr>
          <w:p w:rsidR="009762A8" w:rsidRPr="009762A8" w:rsidRDefault="009762A8" w:rsidP="006E24DE">
            <w:pPr>
              <w:rPr>
                <w:lang w:val="fr-FR"/>
              </w:rPr>
            </w:pPr>
          </w:p>
        </w:tc>
        <w:tc>
          <w:tcPr>
            <w:tcW w:w="1703" w:type="dxa"/>
          </w:tcPr>
          <w:p w:rsidR="009762A8" w:rsidRPr="009762A8" w:rsidRDefault="009762A8" w:rsidP="006E24DE">
            <w:pPr>
              <w:rPr>
                <w:lang w:val="fr-FR"/>
              </w:rPr>
            </w:pPr>
          </w:p>
        </w:tc>
        <w:tc>
          <w:tcPr>
            <w:tcW w:w="1701" w:type="dxa"/>
          </w:tcPr>
          <w:p w:rsidR="009762A8" w:rsidRPr="009762A8" w:rsidRDefault="009762A8" w:rsidP="006E24DE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1702" w:type="dxa"/>
          </w:tcPr>
          <w:p w:rsidR="009762A8" w:rsidRPr="009762A8" w:rsidRDefault="00F077CB" w:rsidP="006E24DE">
            <w:pPr>
              <w:rPr>
                <w:lang w:val="fr-FR"/>
              </w:rPr>
            </w:pPr>
            <w:r>
              <w:rPr>
                <w:lang w:val="fr-FR"/>
              </w:rPr>
              <w:t>Langue et culture latine</w:t>
            </w:r>
          </w:p>
        </w:tc>
        <w:tc>
          <w:tcPr>
            <w:tcW w:w="1756" w:type="dxa"/>
          </w:tcPr>
          <w:p w:rsidR="009762A8" w:rsidRPr="009762A8" w:rsidRDefault="00F077CB" w:rsidP="006E24DE">
            <w:pPr>
              <w:rPr>
                <w:lang w:val="fr-FR"/>
              </w:rPr>
            </w:pPr>
            <w:r>
              <w:rPr>
                <w:lang w:val="fr-FR"/>
              </w:rPr>
              <w:t>13</w:t>
            </w:r>
          </w:p>
        </w:tc>
        <w:tc>
          <w:tcPr>
            <w:tcW w:w="1703" w:type="dxa"/>
          </w:tcPr>
          <w:p w:rsidR="009762A8" w:rsidRPr="009762A8" w:rsidRDefault="00F077CB" w:rsidP="006E24DE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1701" w:type="dxa"/>
          </w:tcPr>
          <w:p w:rsidR="009762A8" w:rsidRPr="009762A8" w:rsidRDefault="00F077CB" w:rsidP="006E24DE">
            <w:pPr>
              <w:rPr>
                <w:lang w:val="fr-FR"/>
              </w:rPr>
            </w:pPr>
            <w:r>
              <w:rPr>
                <w:lang w:val="fr-FR"/>
              </w:rPr>
              <w:t>120.000</w:t>
            </w:r>
          </w:p>
        </w:tc>
      </w:tr>
    </w:tbl>
    <w:p w:rsidR="009762A8" w:rsidRPr="009762A8" w:rsidRDefault="009762A8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- </w:t>
      </w:r>
    </w:p>
    <w:p w:rsidR="009762A8" w:rsidRPr="009762A8" w:rsidRDefault="009762A8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- nombre d’établissements : - publics :</w:t>
      </w:r>
    </w:p>
    <w:p w:rsidR="008D0009" w:rsidRPr="009762A8" w:rsidRDefault="008D0009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             </w:t>
      </w:r>
      <w:r w:rsidR="00ED59B7" w:rsidRPr="009762A8">
        <w:rPr>
          <w:rFonts w:ascii="Times New Roman" w:hAnsi="Times New Roman"/>
          <w:sz w:val="28"/>
        </w:rPr>
        <w:t xml:space="preserve">                        </w:t>
      </w:r>
      <w:r w:rsidRPr="009762A8">
        <w:rPr>
          <w:rFonts w:ascii="Times New Roman" w:hAnsi="Times New Roman"/>
          <w:sz w:val="28"/>
        </w:rPr>
        <w:t>- privés :</w:t>
      </w:r>
    </w:p>
    <w:p w:rsidR="009762A8" w:rsidRPr="009762A8" w:rsidRDefault="009762A8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4258"/>
        <w:gridCol w:w="4258"/>
      </w:tblGrid>
      <w:tr w:rsidR="009762A8" w:rsidRPr="009762A8">
        <w:tc>
          <w:tcPr>
            <w:tcW w:w="4258" w:type="dxa"/>
          </w:tcPr>
          <w:p w:rsidR="009762A8" w:rsidRPr="009762A8" w:rsidRDefault="009762A8" w:rsidP="007E20D2">
            <w:pPr>
              <w:rPr>
                <w:lang w:val="fr-FR"/>
              </w:rPr>
            </w:pPr>
            <w:r w:rsidRPr="009762A8">
              <w:rPr>
                <w:lang w:val="fr-FR"/>
              </w:rPr>
              <w:t>Public</w:t>
            </w:r>
            <w:r>
              <w:rPr>
                <w:lang w:val="fr-FR"/>
              </w:rPr>
              <w:t xml:space="preserve">s </w:t>
            </w:r>
          </w:p>
        </w:tc>
        <w:tc>
          <w:tcPr>
            <w:tcW w:w="4258" w:type="dxa"/>
          </w:tcPr>
          <w:p w:rsidR="009762A8" w:rsidRPr="009762A8" w:rsidRDefault="009762A8" w:rsidP="007E20D2">
            <w:pPr>
              <w:rPr>
                <w:lang w:val="fr-FR"/>
              </w:rPr>
            </w:pPr>
            <w:r w:rsidRPr="009762A8">
              <w:rPr>
                <w:lang w:val="fr-FR"/>
              </w:rPr>
              <w:t>Priv</w:t>
            </w:r>
            <w:r>
              <w:rPr>
                <w:lang w:val="fr-FR"/>
              </w:rPr>
              <w:t>és</w:t>
            </w:r>
          </w:p>
        </w:tc>
      </w:tr>
      <w:tr w:rsidR="009762A8" w:rsidRPr="009762A8">
        <w:tc>
          <w:tcPr>
            <w:tcW w:w="4258" w:type="dxa"/>
          </w:tcPr>
          <w:p w:rsidR="009762A8" w:rsidRPr="009762A8" w:rsidRDefault="009762A8" w:rsidP="007E20D2">
            <w:pPr>
              <w:rPr>
                <w:lang w:val="fr-FR"/>
              </w:rPr>
            </w:pPr>
          </w:p>
        </w:tc>
        <w:tc>
          <w:tcPr>
            <w:tcW w:w="4258" w:type="dxa"/>
          </w:tcPr>
          <w:p w:rsidR="009762A8" w:rsidRPr="009762A8" w:rsidRDefault="009762A8" w:rsidP="007E20D2">
            <w:pPr>
              <w:rPr>
                <w:lang w:val="fr-FR"/>
              </w:rPr>
            </w:pPr>
          </w:p>
        </w:tc>
      </w:tr>
    </w:tbl>
    <w:p w:rsidR="009762A8" w:rsidRPr="009762A8" w:rsidRDefault="009762A8" w:rsidP="009762A8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pStyle w:val="Paragraphedeliste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Enseignement facultatif : latin et/ou grec ?</w:t>
      </w:r>
    </w:p>
    <w:p w:rsidR="008D0009" w:rsidRPr="009762A8" w:rsidRDefault="008D0009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- s’agit-il d’un enseignement de la langue, de la culture, ou des deux à la fois ?</w:t>
      </w:r>
    </w:p>
    <w:tbl>
      <w:tblPr>
        <w:tblStyle w:val="Grille"/>
        <w:tblW w:w="0" w:type="auto"/>
        <w:tblInd w:w="720" w:type="dxa"/>
        <w:tblLook w:val="04A0"/>
      </w:tblPr>
      <w:tblGrid>
        <w:gridCol w:w="2129"/>
        <w:gridCol w:w="2129"/>
        <w:gridCol w:w="2129"/>
        <w:gridCol w:w="2129"/>
      </w:tblGrid>
      <w:tr w:rsidR="009762A8" w:rsidRPr="009762A8">
        <w:tc>
          <w:tcPr>
            <w:tcW w:w="2129" w:type="dxa"/>
          </w:tcPr>
          <w:p w:rsidR="009762A8" w:rsidRPr="009762A8" w:rsidRDefault="009762A8" w:rsidP="00E43C89">
            <w:pPr>
              <w:rPr>
                <w:lang w:val="fr-FR"/>
              </w:rPr>
            </w:pPr>
            <w:r w:rsidRPr="009762A8">
              <w:rPr>
                <w:lang w:val="fr-FR"/>
              </w:rPr>
              <w:t>Latin</w:t>
            </w:r>
          </w:p>
        </w:tc>
        <w:tc>
          <w:tcPr>
            <w:tcW w:w="2129" w:type="dxa"/>
          </w:tcPr>
          <w:p w:rsidR="009762A8" w:rsidRPr="009762A8" w:rsidRDefault="009762A8" w:rsidP="00E43C89">
            <w:pPr>
              <w:rPr>
                <w:lang w:val="fr-FR"/>
              </w:rPr>
            </w:pPr>
            <w:r w:rsidRPr="009762A8">
              <w:rPr>
                <w:lang w:val="fr-FR"/>
              </w:rPr>
              <w:t>Gre</w:t>
            </w:r>
            <w:r>
              <w:rPr>
                <w:lang w:val="fr-FR"/>
              </w:rPr>
              <w:t>c</w:t>
            </w:r>
          </w:p>
        </w:tc>
        <w:tc>
          <w:tcPr>
            <w:tcW w:w="2129" w:type="dxa"/>
          </w:tcPr>
          <w:p w:rsidR="009762A8" w:rsidRPr="009762A8" w:rsidRDefault="009762A8" w:rsidP="00E43C89">
            <w:pPr>
              <w:rPr>
                <w:lang w:val="fr-FR"/>
              </w:rPr>
            </w:pPr>
            <w:r w:rsidRPr="009762A8">
              <w:rPr>
                <w:lang w:val="fr-FR"/>
              </w:rPr>
              <w:t>Culture/Non-linguistique (civilisation)</w:t>
            </w:r>
          </w:p>
        </w:tc>
        <w:tc>
          <w:tcPr>
            <w:tcW w:w="2129" w:type="dxa"/>
          </w:tcPr>
          <w:p w:rsidR="009762A8" w:rsidRPr="009762A8" w:rsidRDefault="009762A8" w:rsidP="00E43C89">
            <w:pPr>
              <w:rPr>
                <w:lang w:val="fr-FR"/>
              </w:rPr>
            </w:pPr>
            <w:r>
              <w:rPr>
                <w:lang w:val="fr-FR"/>
              </w:rPr>
              <w:t>Les deux</w:t>
            </w:r>
          </w:p>
        </w:tc>
      </w:tr>
      <w:tr w:rsidR="009762A8" w:rsidRPr="009762A8">
        <w:tc>
          <w:tcPr>
            <w:tcW w:w="2129" w:type="dxa"/>
          </w:tcPr>
          <w:p w:rsidR="009762A8" w:rsidRPr="009762A8" w:rsidRDefault="00104B98" w:rsidP="00E43C89">
            <w:pPr>
              <w:rPr>
                <w:lang w:val="fr-FR"/>
              </w:rPr>
            </w:pPr>
            <w:r>
              <w:rPr>
                <w:lang w:val="fr-FR"/>
              </w:rPr>
              <w:t>Dans les classes au profil philologique et dans les instituts théologiques</w:t>
            </w:r>
          </w:p>
        </w:tc>
        <w:tc>
          <w:tcPr>
            <w:tcW w:w="2129" w:type="dxa"/>
          </w:tcPr>
          <w:p w:rsidR="009762A8" w:rsidRPr="009762A8" w:rsidRDefault="00104B98" w:rsidP="00E43C89">
            <w:pPr>
              <w:rPr>
                <w:lang w:val="fr-FR"/>
              </w:rPr>
            </w:pPr>
            <w:r>
              <w:rPr>
                <w:lang w:val="fr-FR"/>
              </w:rPr>
              <w:t>Dans les instituts théologiques</w:t>
            </w:r>
          </w:p>
        </w:tc>
        <w:tc>
          <w:tcPr>
            <w:tcW w:w="2129" w:type="dxa"/>
          </w:tcPr>
          <w:p w:rsidR="009762A8" w:rsidRPr="009762A8" w:rsidRDefault="009762A8" w:rsidP="00E43C89">
            <w:pPr>
              <w:rPr>
                <w:lang w:val="fr-FR"/>
              </w:rPr>
            </w:pPr>
          </w:p>
        </w:tc>
        <w:tc>
          <w:tcPr>
            <w:tcW w:w="2129" w:type="dxa"/>
          </w:tcPr>
          <w:p w:rsidR="009762A8" w:rsidRPr="009762A8" w:rsidRDefault="009762A8" w:rsidP="00E43C89">
            <w:pPr>
              <w:rPr>
                <w:lang w:val="fr-FR"/>
              </w:rPr>
            </w:pPr>
          </w:p>
        </w:tc>
      </w:tr>
    </w:tbl>
    <w:p w:rsidR="009762A8" w:rsidRPr="009762A8" w:rsidRDefault="009762A8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9762A8" w:rsidRPr="009762A8" w:rsidRDefault="009762A8" w:rsidP="008D0009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1694"/>
        <w:gridCol w:w="1673"/>
        <w:gridCol w:w="1756"/>
        <w:gridCol w:w="1756"/>
        <w:gridCol w:w="1683"/>
      </w:tblGrid>
      <w:tr w:rsidR="009762A8" w:rsidRPr="009762A8">
        <w:tc>
          <w:tcPr>
            <w:tcW w:w="1703" w:type="dxa"/>
          </w:tcPr>
          <w:p w:rsidR="009762A8" w:rsidRPr="009762A8" w:rsidRDefault="009762A8" w:rsidP="009762A8">
            <w:pPr>
              <w:jc w:val="both"/>
              <w:rPr>
                <w:rFonts w:ascii="Times New Roman" w:hAnsi="Times New Roman"/>
                <w:sz w:val="28"/>
                <w:lang w:val="fr-FR"/>
              </w:rPr>
            </w:pPr>
            <w:r>
              <w:rPr>
                <w:lang w:val="fr-FR"/>
              </w:rPr>
              <w:t>Matière</w:t>
            </w:r>
          </w:p>
          <w:p w:rsidR="009762A8" w:rsidRPr="009762A8" w:rsidRDefault="009762A8" w:rsidP="003D01ED">
            <w:pPr>
              <w:rPr>
                <w:lang w:val="fr-FR"/>
              </w:rPr>
            </w:pPr>
          </w:p>
        </w:tc>
        <w:tc>
          <w:tcPr>
            <w:tcW w:w="1703" w:type="dxa"/>
          </w:tcPr>
          <w:p w:rsidR="009762A8" w:rsidRPr="009762A8" w:rsidRDefault="009762A8" w:rsidP="003D01ED">
            <w:pPr>
              <w:rPr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 xml:space="preserve">âge des élèves qui peuvent y avoir accès  </w:t>
            </w:r>
          </w:p>
        </w:tc>
        <w:tc>
          <w:tcPr>
            <w:tcW w:w="1703" w:type="dxa"/>
          </w:tcPr>
          <w:p w:rsidR="009762A8" w:rsidRPr="009762A8" w:rsidRDefault="009762A8" w:rsidP="003D01ED">
            <w:pPr>
              <w:rPr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nombre d’élèves qui suivent cet enseignement</w:t>
            </w:r>
          </w:p>
        </w:tc>
        <w:tc>
          <w:tcPr>
            <w:tcW w:w="1703" w:type="dxa"/>
          </w:tcPr>
          <w:p w:rsidR="009762A8" w:rsidRPr="009762A8" w:rsidRDefault="009762A8" w:rsidP="003D01ED">
            <w:pPr>
              <w:rPr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nombre d’années pendant lesquelles cet enseignement peut être suivi </w:t>
            </w:r>
          </w:p>
        </w:tc>
        <w:tc>
          <w:tcPr>
            <w:tcW w:w="1704" w:type="dxa"/>
          </w:tcPr>
          <w:p w:rsidR="009762A8" w:rsidRPr="009762A8" w:rsidRDefault="009762A8" w:rsidP="003D01ED">
            <w:pPr>
              <w:rPr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nombre d’heures par semaine ou par année aux différents niveaux </w:t>
            </w:r>
          </w:p>
        </w:tc>
      </w:tr>
      <w:tr w:rsidR="00E77D1F" w:rsidRPr="00E77D1F">
        <w:tc>
          <w:tcPr>
            <w:tcW w:w="1703" w:type="dxa"/>
          </w:tcPr>
          <w:p w:rsidR="009762A8" w:rsidRPr="00E77D1F" w:rsidRDefault="009762A8" w:rsidP="003D01ED">
            <w:pPr>
              <w:rPr>
                <w:lang w:val="fr-FR"/>
              </w:rPr>
            </w:pPr>
            <w:r w:rsidRPr="00E77D1F">
              <w:rPr>
                <w:lang w:val="fr-FR"/>
              </w:rPr>
              <w:t>Latin</w:t>
            </w:r>
          </w:p>
        </w:tc>
        <w:tc>
          <w:tcPr>
            <w:tcW w:w="1703" w:type="dxa"/>
          </w:tcPr>
          <w:p w:rsidR="009762A8" w:rsidRPr="00E77D1F" w:rsidRDefault="00104B98" w:rsidP="003D01ED">
            <w:pPr>
              <w:rPr>
                <w:lang w:val="fr-FR"/>
              </w:rPr>
            </w:pPr>
            <w:r w:rsidRPr="00E77D1F">
              <w:rPr>
                <w:lang w:val="fr-FR"/>
              </w:rPr>
              <w:t>15-18</w:t>
            </w:r>
          </w:p>
        </w:tc>
        <w:tc>
          <w:tcPr>
            <w:tcW w:w="1703" w:type="dxa"/>
          </w:tcPr>
          <w:p w:rsidR="009762A8" w:rsidRPr="00E77D1F" w:rsidRDefault="00E77D1F" w:rsidP="003D01ED">
            <w:pPr>
              <w:rPr>
                <w:lang w:val="fr-FR"/>
              </w:rPr>
            </w:pPr>
            <w:r>
              <w:rPr>
                <w:lang w:val="fr-FR"/>
              </w:rPr>
              <w:t xml:space="preserve">aprox. </w:t>
            </w:r>
            <w:r w:rsidRPr="00E77D1F">
              <w:rPr>
                <w:lang w:val="fr-FR"/>
              </w:rPr>
              <w:t>20.000</w:t>
            </w:r>
          </w:p>
        </w:tc>
        <w:tc>
          <w:tcPr>
            <w:tcW w:w="1703" w:type="dxa"/>
          </w:tcPr>
          <w:p w:rsidR="009762A8" w:rsidRPr="00E77D1F" w:rsidRDefault="00104B98" w:rsidP="003D01ED">
            <w:pPr>
              <w:rPr>
                <w:lang w:val="fr-FR"/>
              </w:rPr>
            </w:pPr>
            <w:r w:rsidRPr="00E77D1F">
              <w:rPr>
                <w:lang w:val="fr-FR"/>
              </w:rPr>
              <w:t>4</w:t>
            </w:r>
          </w:p>
        </w:tc>
        <w:tc>
          <w:tcPr>
            <w:tcW w:w="1704" w:type="dxa"/>
          </w:tcPr>
          <w:p w:rsidR="009762A8" w:rsidRPr="00E77D1F" w:rsidRDefault="00104B98" w:rsidP="003D01ED">
            <w:pPr>
              <w:rPr>
                <w:lang w:val="fr-FR"/>
              </w:rPr>
            </w:pPr>
            <w:r w:rsidRPr="00E77D1F">
              <w:rPr>
                <w:lang w:val="fr-FR"/>
              </w:rPr>
              <w:t>1</w:t>
            </w:r>
          </w:p>
        </w:tc>
      </w:tr>
      <w:tr w:rsidR="009762A8" w:rsidRPr="009762A8">
        <w:tc>
          <w:tcPr>
            <w:tcW w:w="1703" w:type="dxa"/>
          </w:tcPr>
          <w:p w:rsidR="009762A8" w:rsidRPr="009762A8" w:rsidRDefault="009762A8" w:rsidP="003D01ED">
            <w:pPr>
              <w:rPr>
                <w:lang w:val="fr-FR"/>
              </w:rPr>
            </w:pPr>
            <w:r w:rsidRPr="009762A8">
              <w:rPr>
                <w:lang w:val="fr-FR"/>
              </w:rPr>
              <w:t>Gre</w:t>
            </w:r>
            <w:r>
              <w:rPr>
                <w:lang w:val="fr-FR"/>
              </w:rPr>
              <w:t>c</w:t>
            </w:r>
          </w:p>
        </w:tc>
        <w:tc>
          <w:tcPr>
            <w:tcW w:w="1703" w:type="dxa"/>
          </w:tcPr>
          <w:p w:rsidR="009762A8" w:rsidRPr="009762A8" w:rsidRDefault="00104B98" w:rsidP="003D01ED">
            <w:pPr>
              <w:rPr>
                <w:lang w:val="fr-FR"/>
              </w:rPr>
            </w:pPr>
            <w:r>
              <w:rPr>
                <w:lang w:val="fr-FR"/>
              </w:rPr>
              <w:t>15-18</w:t>
            </w:r>
          </w:p>
        </w:tc>
        <w:tc>
          <w:tcPr>
            <w:tcW w:w="1703" w:type="dxa"/>
          </w:tcPr>
          <w:p w:rsidR="009762A8" w:rsidRPr="009762A8" w:rsidRDefault="00E77D1F" w:rsidP="003D01ED">
            <w:pPr>
              <w:rPr>
                <w:lang w:val="fr-FR"/>
              </w:rPr>
            </w:pPr>
            <w:r>
              <w:rPr>
                <w:lang w:val="fr-FR"/>
              </w:rPr>
              <w:t>aprox. 1200</w:t>
            </w:r>
          </w:p>
        </w:tc>
        <w:tc>
          <w:tcPr>
            <w:tcW w:w="1703" w:type="dxa"/>
          </w:tcPr>
          <w:p w:rsidR="009762A8" w:rsidRPr="009762A8" w:rsidRDefault="00104B98" w:rsidP="003D01ED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1704" w:type="dxa"/>
          </w:tcPr>
          <w:p w:rsidR="009762A8" w:rsidRPr="009762A8" w:rsidRDefault="009762A8" w:rsidP="003D01ED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1703" w:type="dxa"/>
          </w:tcPr>
          <w:p w:rsidR="009762A8" w:rsidRPr="009762A8" w:rsidRDefault="009762A8" w:rsidP="003D01ED">
            <w:pPr>
              <w:rPr>
                <w:lang w:val="fr-FR"/>
              </w:rPr>
            </w:pPr>
            <w:r w:rsidRPr="009762A8">
              <w:rPr>
                <w:lang w:val="fr-FR"/>
              </w:rPr>
              <w:t>Culture/Non-linguistique</w:t>
            </w:r>
          </w:p>
        </w:tc>
        <w:tc>
          <w:tcPr>
            <w:tcW w:w="1703" w:type="dxa"/>
          </w:tcPr>
          <w:p w:rsidR="009762A8" w:rsidRPr="009762A8" w:rsidRDefault="009762A8" w:rsidP="003D01ED">
            <w:pPr>
              <w:rPr>
                <w:lang w:val="fr-FR"/>
              </w:rPr>
            </w:pPr>
          </w:p>
        </w:tc>
        <w:tc>
          <w:tcPr>
            <w:tcW w:w="1703" w:type="dxa"/>
          </w:tcPr>
          <w:p w:rsidR="009762A8" w:rsidRPr="009762A8" w:rsidRDefault="009762A8" w:rsidP="003D01ED">
            <w:pPr>
              <w:rPr>
                <w:lang w:val="fr-FR"/>
              </w:rPr>
            </w:pPr>
          </w:p>
        </w:tc>
        <w:tc>
          <w:tcPr>
            <w:tcW w:w="1703" w:type="dxa"/>
          </w:tcPr>
          <w:p w:rsidR="009762A8" w:rsidRPr="009762A8" w:rsidRDefault="009762A8" w:rsidP="003D01ED">
            <w:pPr>
              <w:rPr>
                <w:lang w:val="fr-FR"/>
              </w:rPr>
            </w:pPr>
          </w:p>
        </w:tc>
        <w:tc>
          <w:tcPr>
            <w:tcW w:w="1704" w:type="dxa"/>
          </w:tcPr>
          <w:p w:rsidR="009762A8" w:rsidRPr="009762A8" w:rsidRDefault="009762A8" w:rsidP="003D01ED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1703" w:type="dxa"/>
          </w:tcPr>
          <w:p w:rsidR="009762A8" w:rsidRPr="009762A8" w:rsidRDefault="009762A8" w:rsidP="003D01ED">
            <w:pPr>
              <w:rPr>
                <w:lang w:val="fr-FR"/>
              </w:rPr>
            </w:pPr>
          </w:p>
        </w:tc>
        <w:tc>
          <w:tcPr>
            <w:tcW w:w="1703" w:type="dxa"/>
          </w:tcPr>
          <w:p w:rsidR="009762A8" w:rsidRPr="009762A8" w:rsidRDefault="009762A8" w:rsidP="003D01ED">
            <w:pPr>
              <w:rPr>
                <w:lang w:val="fr-FR"/>
              </w:rPr>
            </w:pPr>
          </w:p>
        </w:tc>
        <w:tc>
          <w:tcPr>
            <w:tcW w:w="1703" w:type="dxa"/>
          </w:tcPr>
          <w:p w:rsidR="009762A8" w:rsidRPr="009762A8" w:rsidRDefault="009762A8" w:rsidP="003D01ED">
            <w:pPr>
              <w:rPr>
                <w:lang w:val="fr-FR"/>
              </w:rPr>
            </w:pPr>
          </w:p>
        </w:tc>
        <w:tc>
          <w:tcPr>
            <w:tcW w:w="1703" w:type="dxa"/>
          </w:tcPr>
          <w:p w:rsidR="009762A8" w:rsidRPr="009762A8" w:rsidRDefault="009762A8" w:rsidP="003D01ED">
            <w:pPr>
              <w:rPr>
                <w:lang w:val="fr-FR"/>
              </w:rPr>
            </w:pPr>
          </w:p>
        </w:tc>
        <w:tc>
          <w:tcPr>
            <w:tcW w:w="1704" w:type="dxa"/>
          </w:tcPr>
          <w:p w:rsidR="009762A8" w:rsidRPr="009762A8" w:rsidRDefault="009762A8" w:rsidP="003D01ED">
            <w:pPr>
              <w:rPr>
                <w:lang w:val="fr-FR"/>
              </w:rPr>
            </w:pPr>
          </w:p>
        </w:tc>
      </w:tr>
    </w:tbl>
    <w:p w:rsidR="009762A8" w:rsidRPr="009762A8" w:rsidRDefault="009762A8" w:rsidP="008D0009">
      <w:pPr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9762A8" w:rsidRPr="009762A8" w:rsidRDefault="008D0009" w:rsidP="008D0009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    - es</w:t>
      </w:r>
      <w:r w:rsidR="003E0180" w:rsidRPr="009762A8">
        <w:rPr>
          <w:rFonts w:ascii="Times New Roman" w:hAnsi="Times New Roman"/>
          <w:sz w:val="28"/>
        </w:rPr>
        <w:t>t-il possible de suivre l’enseignement</w:t>
      </w:r>
      <w:r w:rsidRPr="009762A8">
        <w:rPr>
          <w:rFonts w:ascii="Times New Roman" w:hAnsi="Times New Roman"/>
          <w:sz w:val="28"/>
        </w:rPr>
        <w:t xml:space="preserve"> </w:t>
      </w:r>
      <w:r w:rsidR="003E0180" w:rsidRPr="009762A8">
        <w:rPr>
          <w:rFonts w:ascii="Times New Roman" w:hAnsi="Times New Roman"/>
          <w:sz w:val="28"/>
        </w:rPr>
        <w:t xml:space="preserve">des deux langues </w:t>
      </w:r>
      <w:r w:rsidRPr="009762A8">
        <w:rPr>
          <w:rFonts w:ascii="Times New Roman" w:hAnsi="Times New Roman"/>
          <w:sz w:val="28"/>
        </w:rPr>
        <w:t>à la fois ?</w:t>
      </w:r>
    </w:p>
    <w:p w:rsidR="009762A8" w:rsidRPr="009762A8" w:rsidRDefault="009762A8" w:rsidP="008D0009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8516"/>
      </w:tblGrid>
      <w:tr w:rsidR="009762A8" w:rsidRPr="009762A8">
        <w:tc>
          <w:tcPr>
            <w:tcW w:w="8516" w:type="dxa"/>
          </w:tcPr>
          <w:p w:rsidR="009762A8" w:rsidRPr="009762A8" w:rsidRDefault="009762A8" w:rsidP="00D002E6">
            <w:pPr>
              <w:rPr>
                <w:lang w:val="fr-FR"/>
              </w:rPr>
            </w:pPr>
            <w:r>
              <w:rPr>
                <w:lang w:val="fr-FR"/>
              </w:rPr>
              <w:t>oui</w:t>
            </w:r>
            <w:r w:rsidRPr="009762A8">
              <w:rPr>
                <w:lang w:val="fr-FR"/>
              </w:rPr>
              <w:t xml:space="preserve"> / </w:t>
            </w:r>
            <w:r>
              <w:rPr>
                <w:lang w:val="fr-FR"/>
              </w:rPr>
              <w:t>n</w:t>
            </w:r>
            <w:r w:rsidRPr="009762A8">
              <w:rPr>
                <w:lang w:val="fr-FR"/>
              </w:rPr>
              <w:t>o</w:t>
            </w:r>
            <w:r>
              <w:rPr>
                <w:lang w:val="fr-FR"/>
              </w:rPr>
              <w:t>n</w:t>
            </w:r>
          </w:p>
        </w:tc>
      </w:tr>
      <w:tr w:rsidR="009762A8" w:rsidRPr="009762A8">
        <w:tc>
          <w:tcPr>
            <w:tcW w:w="8516" w:type="dxa"/>
          </w:tcPr>
          <w:p w:rsidR="009762A8" w:rsidRPr="009762A8" w:rsidRDefault="00104B98" w:rsidP="00D002E6">
            <w:pPr>
              <w:rPr>
                <w:lang w:val="fr-FR"/>
              </w:rPr>
            </w:pPr>
            <w:r>
              <w:rPr>
                <w:lang w:val="fr-FR"/>
              </w:rPr>
              <w:t>Oui, seulement dans les instituts théologiques</w:t>
            </w:r>
          </w:p>
        </w:tc>
      </w:tr>
    </w:tbl>
    <w:p w:rsidR="003E0180" w:rsidRPr="009762A8" w:rsidRDefault="003E0180" w:rsidP="008D0009">
      <w:pPr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8D0009" w:rsidRPr="009762A8" w:rsidRDefault="003E0180" w:rsidP="008D0009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    - </w:t>
      </w:r>
      <w:r w:rsidR="008D0009" w:rsidRPr="009762A8">
        <w:rPr>
          <w:rFonts w:ascii="Times New Roman" w:hAnsi="Times New Roman"/>
          <w:sz w:val="28"/>
        </w:rPr>
        <w:t xml:space="preserve">y </w:t>
      </w:r>
      <w:r w:rsidR="009762A8" w:rsidRPr="009762A8">
        <w:rPr>
          <w:rFonts w:ascii="Times New Roman" w:hAnsi="Times New Roman"/>
          <w:sz w:val="28"/>
        </w:rPr>
        <w:t>a</w:t>
      </w:r>
      <w:r w:rsidR="009762A8">
        <w:rPr>
          <w:rFonts w:ascii="Times New Roman" w:hAnsi="Times New Roman"/>
          <w:sz w:val="28"/>
        </w:rPr>
        <w:t>-t-il</w:t>
      </w:r>
      <w:r w:rsidR="008D0009" w:rsidRPr="009762A8">
        <w:rPr>
          <w:rFonts w:ascii="Times New Roman" w:hAnsi="Times New Roman"/>
          <w:sz w:val="28"/>
        </w:rPr>
        <w:t xml:space="preserve"> de grandes différences entre les régions et/ou entre les établissements ?</w:t>
      </w:r>
    </w:p>
    <w:p w:rsidR="009762A8" w:rsidRPr="009762A8" w:rsidRDefault="008D0009" w:rsidP="008D0009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  </w:t>
      </w:r>
    </w:p>
    <w:tbl>
      <w:tblPr>
        <w:tblStyle w:val="Grille"/>
        <w:tblW w:w="0" w:type="auto"/>
        <w:tblInd w:w="720" w:type="dxa"/>
        <w:tblLook w:val="04A0"/>
      </w:tblPr>
      <w:tblGrid>
        <w:gridCol w:w="8516"/>
      </w:tblGrid>
      <w:tr w:rsidR="009762A8" w:rsidRPr="009762A8">
        <w:tc>
          <w:tcPr>
            <w:tcW w:w="8516" w:type="dxa"/>
          </w:tcPr>
          <w:p w:rsidR="009762A8" w:rsidRPr="009762A8" w:rsidRDefault="009762A8" w:rsidP="00694821">
            <w:pPr>
              <w:rPr>
                <w:lang w:val="fr-FR"/>
              </w:rPr>
            </w:pPr>
            <w:r>
              <w:rPr>
                <w:lang w:val="fr-FR"/>
              </w:rPr>
              <w:t>oui</w:t>
            </w:r>
            <w:r w:rsidRPr="009762A8">
              <w:rPr>
                <w:lang w:val="fr-FR"/>
              </w:rPr>
              <w:t xml:space="preserve"> / </w:t>
            </w:r>
            <w:r>
              <w:rPr>
                <w:lang w:val="fr-FR"/>
              </w:rPr>
              <w:t>n</w:t>
            </w:r>
            <w:r w:rsidRPr="009762A8">
              <w:rPr>
                <w:lang w:val="fr-FR"/>
              </w:rPr>
              <w:t>o</w:t>
            </w:r>
            <w:r>
              <w:rPr>
                <w:lang w:val="fr-FR"/>
              </w:rPr>
              <w:t>n</w:t>
            </w:r>
            <w:r w:rsidRPr="009762A8">
              <w:rPr>
                <w:lang w:val="fr-FR"/>
              </w:rPr>
              <w:t xml:space="preserve"> </w:t>
            </w:r>
          </w:p>
        </w:tc>
      </w:tr>
      <w:tr w:rsidR="009762A8" w:rsidRPr="009762A8">
        <w:tc>
          <w:tcPr>
            <w:tcW w:w="8516" w:type="dxa"/>
          </w:tcPr>
          <w:p w:rsidR="009762A8" w:rsidRPr="009762A8" w:rsidRDefault="0058786A" w:rsidP="00694821">
            <w:pPr>
              <w:rPr>
                <w:lang w:val="fr-FR"/>
              </w:rPr>
            </w:pPr>
            <w:r>
              <w:rPr>
                <w:lang w:val="fr-FR"/>
              </w:rPr>
              <w:t>Pas entre les régions, oui entre les établissements</w:t>
            </w:r>
          </w:p>
          <w:p w:rsidR="009762A8" w:rsidRPr="009762A8" w:rsidRDefault="009762A8" w:rsidP="00694821">
            <w:pPr>
              <w:rPr>
                <w:lang w:val="fr-FR"/>
              </w:rPr>
            </w:pPr>
          </w:p>
        </w:tc>
      </w:tr>
    </w:tbl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3E0180" w:rsidRPr="009762A8" w:rsidRDefault="008D0009" w:rsidP="008D0009">
      <w:pPr>
        <w:pStyle w:val="Paragraphedeliste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Enseignement supérieur</w:t>
      </w:r>
      <w:r w:rsidR="003E0180" w:rsidRPr="009762A8">
        <w:rPr>
          <w:rFonts w:ascii="Times New Roman" w:hAnsi="Times New Roman"/>
          <w:sz w:val="28"/>
        </w:rPr>
        <w:t> :</w:t>
      </w:r>
    </w:p>
    <w:p w:rsidR="008D0009" w:rsidRPr="009762A8" w:rsidRDefault="008D0009" w:rsidP="009762A8">
      <w:pPr>
        <w:pStyle w:val="Paragraphedeliste"/>
        <w:numPr>
          <w:ilvl w:val="0"/>
          <w:numId w:val="9"/>
        </w:num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nombre d’universités où l’on enseigne :</w:t>
      </w:r>
    </w:p>
    <w:p w:rsidR="009762A8" w:rsidRDefault="009762A8" w:rsidP="009762A8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2838"/>
        <w:gridCol w:w="2839"/>
        <w:gridCol w:w="2839"/>
      </w:tblGrid>
      <w:tr w:rsidR="009762A8">
        <w:tc>
          <w:tcPr>
            <w:tcW w:w="2838" w:type="dxa"/>
          </w:tcPr>
          <w:p w:rsidR="009762A8" w:rsidRPr="009762A8" w:rsidRDefault="009762A8" w:rsidP="009762A8">
            <w:pPr>
              <w:jc w:val="both"/>
              <w:rPr>
                <w:rFonts w:ascii="Times New Roman" w:hAnsi="Times New Roman"/>
                <w:sz w:val="28"/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la langue latine</w:t>
            </w:r>
          </w:p>
          <w:p w:rsidR="009762A8" w:rsidRDefault="009762A8" w:rsidP="009D368F"/>
        </w:tc>
        <w:tc>
          <w:tcPr>
            <w:tcW w:w="2839" w:type="dxa"/>
          </w:tcPr>
          <w:p w:rsidR="009762A8" w:rsidRPr="009762A8" w:rsidRDefault="009762A8" w:rsidP="009D368F">
            <w:pPr>
              <w:rPr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la langue latine et la langue grecque </w:t>
            </w:r>
          </w:p>
        </w:tc>
        <w:tc>
          <w:tcPr>
            <w:tcW w:w="2839" w:type="dxa"/>
          </w:tcPr>
          <w:p w:rsidR="009762A8" w:rsidRPr="009762A8" w:rsidRDefault="009762A8" w:rsidP="009D368F">
            <w:pPr>
              <w:rPr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la culture latine et/ou grecque </w:t>
            </w:r>
          </w:p>
        </w:tc>
      </w:tr>
      <w:tr w:rsidR="009762A8">
        <w:tc>
          <w:tcPr>
            <w:tcW w:w="2838" w:type="dxa"/>
          </w:tcPr>
          <w:p w:rsidR="009762A8" w:rsidRPr="009762A8" w:rsidRDefault="00216EEA" w:rsidP="009D368F">
            <w:pPr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2839" w:type="dxa"/>
          </w:tcPr>
          <w:p w:rsidR="009762A8" w:rsidRPr="009762A8" w:rsidRDefault="00216EEA" w:rsidP="009D368F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2839" w:type="dxa"/>
          </w:tcPr>
          <w:p w:rsidR="009762A8" w:rsidRPr="009762A8" w:rsidRDefault="00216EEA" w:rsidP="009D368F">
            <w:pPr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</w:tr>
      <w:tr w:rsidR="009762A8">
        <w:tc>
          <w:tcPr>
            <w:tcW w:w="2838" w:type="dxa"/>
          </w:tcPr>
          <w:p w:rsidR="009762A8" w:rsidRPr="009762A8" w:rsidRDefault="009762A8" w:rsidP="009D368F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9D368F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9D368F">
            <w:pPr>
              <w:rPr>
                <w:lang w:val="fr-FR"/>
              </w:rPr>
            </w:pPr>
          </w:p>
        </w:tc>
      </w:tr>
    </w:tbl>
    <w:p w:rsidR="009762A8" w:rsidRPr="009762A8" w:rsidRDefault="009762A8" w:rsidP="009762A8">
      <w:pPr>
        <w:jc w:val="both"/>
        <w:rPr>
          <w:rFonts w:ascii="Times New Roman" w:hAnsi="Times New Roman"/>
          <w:sz w:val="28"/>
        </w:rPr>
      </w:pPr>
    </w:p>
    <w:p w:rsidR="009762A8" w:rsidRPr="009762A8" w:rsidRDefault="009762A8" w:rsidP="008D0009">
      <w:pPr>
        <w:ind w:left="1020"/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   b) nombre approximatif des étudiants qui suivent des cursus</w:t>
      </w:r>
    </w:p>
    <w:p w:rsidR="008D0009" w:rsidRPr="009762A8" w:rsidRDefault="004B6F3A" w:rsidP="008D0009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    </w:t>
      </w:r>
    </w:p>
    <w:p w:rsidR="008D0009" w:rsidRPr="009762A8" w:rsidRDefault="004B6F3A" w:rsidP="008D0009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      </w:t>
      </w:r>
    </w:p>
    <w:p w:rsidR="009762A8" w:rsidRPr="009762A8" w:rsidRDefault="009762A8" w:rsidP="008D0009">
      <w:pPr>
        <w:jc w:val="both"/>
        <w:rPr>
          <w:rFonts w:ascii="Times New Roman" w:hAnsi="Times New Roman"/>
          <w:sz w:val="28"/>
        </w:rPr>
      </w:pPr>
    </w:p>
    <w:p w:rsidR="009762A8" w:rsidRPr="009762A8" w:rsidRDefault="009762A8" w:rsidP="009762A8">
      <w:pPr>
        <w:ind w:left="708" w:firstLine="708"/>
      </w:pPr>
      <w:r w:rsidRPr="009762A8">
        <w:rPr>
          <w:rFonts w:ascii="Times New Roman" w:hAnsi="Times New Roman"/>
          <w:sz w:val="28"/>
        </w:rPr>
        <w:t xml:space="preserve">  - en spécialistes :</w:t>
      </w:r>
    </w:p>
    <w:p w:rsidR="009762A8" w:rsidRPr="009762A8" w:rsidRDefault="009762A8" w:rsidP="009762A8"/>
    <w:tbl>
      <w:tblPr>
        <w:tblStyle w:val="Grille"/>
        <w:tblW w:w="0" w:type="auto"/>
        <w:tblInd w:w="720" w:type="dxa"/>
        <w:tblLook w:val="04A0"/>
      </w:tblPr>
      <w:tblGrid>
        <w:gridCol w:w="2838"/>
        <w:gridCol w:w="2839"/>
        <w:gridCol w:w="2839"/>
      </w:tblGrid>
      <w:tr w:rsidR="009762A8" w:rsidRPr="009762A8">
        <w:tc>
          <w:tcPr>
            <w:tcW w:w="2838" w:type="dxa"/>
          </w:tcPr>
          <w:p w:rsidR="009762A8" w:rsidRPr="009762A8" w:rsidRDefault="009762A8" w:rsidP="009762A8">
            <w:pPr>
              <w:jc w:val="both"/>
              <w:rPr>
                <w:rFonts w:ascii="Times New Roman" w:hAnsi="Times New Roman"/>
                <w:sz w:val="28"/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la langue latine</w:t>
            </w:r>
          </w:p>
          <w:p w:rsidR="009762A8" w:rsidRPr="009762A8" w:rsidRDefault="009762A8" w:rsidP="009762A8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9762A8">
            <w:pPr>
              <w:rPr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la langue latine et la langue grecque </w:t>
            </w:r>
          </w:p>
        </w:tc>
        <w:tc>
          <w:tcPr>
            <w:tcW w:w="2839" w:type="dxa"/>
          </w:tcPr>
          <w:p w:rsidR="009762A8" w:rsidRPr="009762A8" w:rsidRDefault="009762A8" w:rsidP="009762A8">
            <w:pPr>
              <w:rPr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la culture latine et/ou grecque </w:t>
            </w:r>
          </w:p>
        </w:tc>
      </w:tr>
      <w:tr w:rsidR="009762A8" w:rsidRPr="009762A8">
        <w:tc>
          <w:tcPr>
            <w:tcW w:w="2838" w:type="dxa"/>
          </w:tcPr>
          <w:p w:rsidR="009762A8" w:rsidRPr="009762A8" w:rsidRDefault="00216EEA" w:rsidP="00142F3A">
            <w:pPr>
              <w:rPr>
                <w:lang w:val="fr-FR"/>
              </w:rPr>
            </w:pPr>
            <w:r>
              <w:rPr>
                <w:lang w:val="fr-FR"/>
              </w:rPr>
              <w:t>50</w:t>
            </w:r>
          </w:p>
        </w:tc>
        <w:tc>
          <w:tcPr>
            <w:tcW w:w="2839" w:type="dxa"/>
          </w:tcPr>
          <w:p w:rsidR="009762A8" w:rsidRPr="009762A8" w:rsidRDefault="00216EEA" w:rsidP="00142F3A">
            <w:pPr>
              <w:rPr>
                <w:lang w:val="fr-FR"/>
              </w:rPr>
            </w:pPr>
            <w:r>
              <w:rPr>
                <w:lang w:val="fr-FR"/>
              </w:rPr>
              <w:t>30</w:t>
            </w:r>
          </w:p>
        </w:tc>
        <w:tc>
          <w:tcPr>
            <w:tcW w:w="2839" w:type="dxa"/>
          </w:tcPr>
          <w:p w:rsidR="009762A8" w:rsidRPr="009762A8" w:rsidRDefault="00216EEA" w:rsidP="00142F3A">
            <w:pPr>
              <w:rPr>
                <w:lang w:val="fr-FR"/>
              </w:rPr>
            </w:pPr>
            <w:r>
              <w:rPr>
                <w:lang w:val="fr-FR"/>
              </w:rPr>
              <w:t>30</w:t>
            </w:r>
          </w:p>
        </w:tc>
      </w:tr>
      <w:tr w:rsidR="009762A8" w:rsidRPr="009762A8">
        <w:tc>
          <w:tcPr>
            <w:tcW w:w="2838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2838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2838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</w:tr>
    </w:tbl>
    <w:p w:rsidR="009762A8" w:rsidRPr="009762A8" w:rsidRDefault="009762A8" w:rsidP="009762A8">
      <w:pPr>
        <w:ind w:left="720"/>
      </w:pPr>
    </w:p>
    <w:p w:rsidR="009762A8" w:rsidRPr="009762A8" w:rsidRDefault="009762A8" w:rsidP="009762A8">
      <w:pPr>
        <w:pStyle w:val="Paragraphedeliste"/>
        <w:numPr>
          <w:ilvl w:val="0"/>
          <w:numId w:val="10"/>
        </w:numPr>
      </w:pPr>
      <w:r w:rsidRPr="009762A8">
        <w:rPr>
          <w:rFonts w:ascii="Times New Roman" w:hAnsi="Times New Roman"/>
          <w:sz w:val="28"/>
        </w:rPr>
        <w:t>en complément d’autres cursus :</w:t>
      </w:r>
    </w:p>
    <w:p w:rsidR="009762A8" w:rsidRPr="009762A8" w:rsidRDefault="009762A8" w:rsidP="009762A8"/>
    <w:tbl>
      <w:tblPr>
        <w:tblStyle w:val="Grille"/>
        <w:tblW w:w="0" w:type="auto"/>
        <w:tblInd w:w="720" w:type="dxa"/>
        <w:tblLook w:val="04A0"/>
      </w:tblPr>
      <w:tblGrid>
        <w:gridCol w:w="2838"/>
        <w:gridCol w:w="2839"/>
        <w:gridCol w:w="2839"/>
      </w:tblGrid>
      <w:tr w:rsidR="009762A8" w:rsidRPr="009762A8">
        <w:tc>
          <w:tcPr>
            <w:tcW w:w="2838" w:type="dxa"/>
          </w:tcPr>
          <w:p w:rsidR="009762A8" w:rsidRPr="009762A8" w:rsidRDefault="009762A8" w:rsidP="009762A8">
            <w:pPr>
              <w:jc w:val="both"/>
              <w:rPr>
                <w:rFonts w:ascii="Times New Roman" w:hAnsi="Times New Roman"/>
                <w:sz w:val="28"/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la langue latine</w:t>
            </w:r>
          </w:p>
          <w:p w:rsidR="009762A8" w:rsidRPr="009762A8" w:rsidRDefault="009762A8" w:rsidP="009762A8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9762A8">
            <w:pPr>
              <w:rPr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la langue latine et la langue grecque </w:t>
            </w:r>
          </w:p>
        </w:tc>
        <w:tc>
          <w:tcPr>
            <w:tcW w:w="2839" w:type="dxa"/>
          </w:tcPr>
          <w:p w:rsidR="009762A8" w:rsidRPr="009762A8" w:rsidRDefault="009762A8" w:rsidP="009762A8">
            <w:pPr>
              <w:rPr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la culture latine et/ou grecque </w:t>
            </w:r>
          </w:p>
        </w:tc>
      </w:tr>
      <w:tr w:rsidR="009762A8" w:rsidRPr="009762A8">
        <w:tc>
          <w:tcPr>
            <w:tcW w:w="2838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216EEA" w:rsidP="00142F3A">
            <w:pPr>
              <w:rPr>
                <w:lang w:val="fr-FR"/>
              </w:rPr>
            </w:pPr>
            <w:r>
              <w:rPr>
                <w:lang w:val="fr-FR"/>
              </w:rPr>
              <w:t>200</w:t>
            </w:r>
          </w:p>
        </w:tc>
      </w:tr>
      <w:tr w:rsidR="009762A8" w:rsidRPr="009762A8">
        <w:tc>
          <w:tcPr>
            <w:tcW w:w="2838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2838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2838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  <w:tc>
          <w:tcPr>
            <w:tcW w:w="2839" w:type="dxa"/>
          </w:tcPr>
          <w:p w:rsidR="009762A8" w:rsidRPr="009762A8" w:rsidRDefault="009762A8" w:rsidP="00142F3A">
            <w:pPr>
              <w:rPr>
                <w:lang w:val="fr-FR"/>
              </w:rPr>
            </w:pPr>
          </w:p>
        </w:tc>
      </w:tr>
    </w:tbl>
    <w:p w:rsidR="009762A8" w:rsidRPr="009762A8" w:rsidRDefault="009762A8" w:rsidP="008D0009">
      <w:pPr>
        <w:jc w:val="both"/>
        <w:rPr>
          <w:rFonts w:ascii="Times New Roman" w:hAnsi="Times New Roman"/>
          <w:sz w:val="28"/>
        </w:rPr>
      </w:pPr>
    </w:p>
    <w:p w:rsidR="009762A8" w:rsidRPr="009762A8" w:rsidRDefault="009762A8" w:rsidP="008D0009">
      <w:pPr>
        <w:jc w:val="both"/>
        <w:rPr>
          <w:rFonts w:ascii="Times New Roman" w:hAnsi="Times New Roman"/>
          <w:sz w:val="28"/>
        </w:rPr>
      </w:pPr>
    </w:p>
    <w:p w:rsidR="009762A8" w:rsidRPr="009762A8" w:rsidRDefault="008D0009" w:rsidP="008D0009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   c) les étudiants qui suivent les cursus de langues et cultures classiques doivent-ils étudier d’autres disciplines</w:t>
      </w:r>
      <w:r w:rsidR="004B6F3A" w:rsidRPr="009762A8">
        <w:rPr>
          <w:rFonts w:ascii="Times New Roman" w:hAnsi="Times New Roman"/>
          <w:sz w:val="28"/>
        </w:rPr>
        <w:t>,</w:t>
      </w:r>
      <w:r w:rsidRPr="009762A8">
        <w:rPr>
          <w:rFonts w:ascii="Times New Roman" w:hAnsi="Times New Roman"/>
          <w:sz w:val="28"/>
        </w:rPr>
        <w:t xml:space="preserve"> et si oui</w:t>
      </w:r>
      <w:r w:rsidR="004B6F3A" w:rsidRPr="009762A8">
        <w:rPr>
          <w:rFonts w:ascii="Times New Roman" w:hAnsi="Times New Roman"/>
          <w:sz w:val="28"/>
        </w:rPr>
        <w:t>,</w:t>
      </w:r>
      <w:r w:rsidRPr="009762A8">
        <w:rPr>
          <w:rFonts w:ascii="Times New Roman" w:hAnsi="Times New Roman"/>
          <w:sz w:val="28"/>
        </w:rPr>
        <w:t xml:space="preserve"> lesquelles ?</w:t>
      </w:r>
    </w:p>
    <w:tbl>
      <w:tblPr>
        <w:tblStyle w:val="Grille"/>
        <w:tblW w:w="0" w:type="auto"/>
        <w:tblInd w:w="720" w:type="dxa"/>
        <w:tblLook w:val="04A0"/>
      </w:tblPr>
      <w:tblGrid>
        <w:gridCol w:w="4258"/>
        <w:gridCol w:w="4258"/>
      </w:tblGrid>
      <w:tr w:rsidR="009762A8" w:rsidRPr="009762A8">
        <w:tc>
          <w:tcPr>
            <w:tcW w:w="4258" w:type="dxa"/>
          </w:tcPr>
          <w:p w:rsidR="009762A8" w:rsidRPr="009762A8" w:rsidRDefault="009762A8" w:rsidP="009B0D11">
            <w:pPr>
              <w:pStyle w:val="Paragraphedeliste"/>
              <w:ind w:left="0"/>
              <w:rPr>
                <w:lang w:val="fr-FR"/>
              </w:rPr>
            </w:pPr>
            <w:r>
              <w:rPr>
                <w:lang w:val="fr-FR"/>
              </w:rPr>
              <w:t>oui</w:t>
            </w:r>
            <w:r w:rsidRPr="009762A8">
              <w:rPr>
                <w:lang w:val="fr-FR"/>
              </w:rPr>
              <w:t xml:space="preserve"> / </w:t>
            </w:r>
            <w:r>
              <w:rPr>
                <w:lang w:val="fr-FR"/>
              </w:rPr>
              <w:t>n</w:t>
            </w:r>
            <w:r w:rsidRPr="009762A8">
              <w:rPr>
                <w:lang w:val="fr-FR"/>
              </w:rPr>
              <w:t>o</w:t>
            </w:r>
            <w:r>
              <w:rPr>
                <w:lang w:val="fr-FR"/>
              </w:rPr>
              <w:t>n</w:t>
            </w:r>
          </w:p>
        </w:tc>
        <w:tc>
          <w:tcPr>
            <w:tcW w:w="4258" w:type="dxa"/>
          </w:tcPr>
          <w:p w:rsidR="009762A8" w:rsidRPr="009762A8" w:rsidRDefault="009762A8" w:rsidP="009B0D11">
            <w:pPr>
              <w:pStyle w:val="Paragraphedeliste"/>
              <w:ind w:left="0"/>
              <w:rPr>
                <w:lang w:val="fr-FR"/>
              </w:rPr>
            </w:pPr>
            <w:r>
              <w:rPr>
                <w:lang w:val="fr-FR"/>
              </w:rPr>
              <w:t>lesquelles</w:t>
            </w:r>
          </w:p>
        </w:tc>
      </w:tr>
      <w:tr w:rsidR="009762A8" w:rsidRPr="009762A8">
        <w:tc>
          <w:tcPr>
            <w:tcW w:w="4258" w:type="dxa"/>
          </w:tcPr>
          <w:p w:rsidR="009762A8" w:rsidRPr="009762A8" w:rsidRDefault="00216EEA" w:rsidP="009B0D11">
            <w:pPr>
              <w:pStyle w:val="Paragraphedeliste"/>
              <w:ind w:left="0"/>
              <w:rPr>
                <w:lang w:val="fr-FR"/>
              </w:rPr>
            </w:pPr>
            <w:r>
              <w:rPr>
                <w:lang w:val="fr-FR"/>
              </w:rPr>
              <w:t>oui</w:t>
            </w:r>
          </w:p>
        </w:tc>
        <w:tc>
          <w:tcPr>
            <w:tcW w:w="4258" w:type="dxa"/>
          </w:tcPr>
          <w:p w:rsidR="009762A8" w:rsidRPr="009762A8" w:rsidRDefault="00216EEA" w:rsidP="009B0D11">
            <w:pPr>
              <w:pStyle w:val="Paragraphedeliste"/>
              <w:ind w:left="0"/>
              <w:rPr>
                <w:lang w:val="fr-FR"/>
              </w:rPr>
            </w:pPr>
            <w:r>
              <w:rPr>
                <w:lang w:val="fr-FR"/>
              </w:rPr>
              <w:t>Linguistique générale</w:t>
            </w:r>
          </w:p>
        </w:tc>
      </w:tr>
      <w:tr w:rsidR="009762A8" w:rsidRPr="009762A8">
        <w:tc>
          <w:tcPr>
            <w:tcW w:w="4258" w:type="dxa"/>
          </w:tcPr>
          <w:p w:rsidR="009762A8" w:rsidRPr="009762A8" w:rsidRDefault="009762A8" w:rsidP="009B0D11">
            <w:pPr>
              <w:pStyle w:val="Paragraphedeliste"/>
              <w:ind w:left="0"/>
              <w:rPr>
                <w:lang w:val="fr-FR"/>
              </w:rPr>
            </w:pPr>
          </w:p>
        </w:tc>
        <w:tc>
          <w:tcPr>
            <w:tcW w:w="4258" w:type="dxa"/>
          </w:tcPr>
          <w:p w:rsidR="009762A8" w:rsidRPr="009762A8" w:rsidRDefault="00216EEA" w:rsidP="009B0D11">
            <w:pPr>
              <w:pStyle w:val="Paragraphedeliste"/>
              <w:ind w:left="0"/>
              <w:rPr>
                <w:lang w:val="fr-FR"/>
              </w:rPr>
            </w:pPr>
            <w:r>
              <w:rPr>
                <w:lang w:val="fr-FR"/>
              </w:rPr>
              <w:t>Théorie littéraire</w:t>
            </w:r>
          </w:p>
        </w:tc>
      </w:tr>
      <w:tr w:rsidR="009762A8" w:rsidRPr="009762A8">
        <w:tc>
          <w:tcPr>
            <w:tcW w:w="4258" w:type="dxa"/>
          </w:tcPr>
          <w:p w:rsidR="009762A8" w:rsidRPr="009762A8" w:rsidRDefault="009762A8" w:rsidP="009B0D11">
            <w:pPr>
              <w:pStyle w:val="Paragraphedeliste"/>
              <w:ind w:left="0"/>
              <w:rPr>
                <w:lang w:val="fr-FR"/>
              </w:rPr>
            </w:pPr>
          </w:p>
        </w:tc>
        <w:tc>
          <w:tcPr>
            <w:tcW w:w="4258" w:type="dxa"/>
          </w:tcPr>
          <w:p w:rsidR="009762A8" w:rsidRPr="009762A8" w:rsidRDefault="00216EEA" w:rsidP="009B0D11">
            <w:pPr>
              <w:pStyle w:val="Paragraphedeliste"/>
              <w:ind w:left="0"/>
              <w:rPr>
                <w:lang w:val="fr-FR"/>
              </w:rPr>
            </w:pPr>
            <w:r>
              <w:rPr>
                <w:lang w:val="fr-FR"/>
              </w:rPr>
              <w:t>Linguistique romane</w:t>
            </w:r>
          </w:p>
        </w:tc>
      </w:tr>
      <w:tr w:rsidR="00216EEA" w:rsidRPr="009762A8">
        <w:tc>
          <w:tcPr>
            <w:tcW w:w="4258" w:type="dxa"/>
          </w:tcPr>
          <w:p w:rsidR="00216EEA" w:rsidRPr="009762A8" w:rsidRDefault="00216EEA" w:rsidP="009B0D11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216EEA" w:rsidRDefault="00216EEA" w:rsidP="009B0D11">
            <w:pPr>
              <w:pStyle w:val="Paragraphedeliste"/>
              <w:ind w:left="0"/>
            </w:pPr>
            <w:r>
              <w:t>Littérature universelle</w:t>
            </w:r>
          </w:p>
        </w:tc>
      </w:tr>
    </w:tbl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pStyle w:val="Paragraphedeliste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comment les enseignants de langues anciennes du secondaire sont-ils recrutés ?</w:t>
      </w:r>
    </w:p>
    <w:tbl>
      <w:tblPr>
        <w:tblStyle w:val="Grille"/>
        <w:tblW w:w="0" w:type="auto"/>
        <w:tblInd w:w="720" w:type="dxa"/>
        <w:tblLook w:val="04A0"/>
      </w:tblPr>
      <w:tblGrid>
        <w:gridCol w:w="8516"/>
      </w:tblGrid>
      <w:tr w:rsidR="009762A8" w:rsidRPr="009762A8">
        <w:tc>
          <w:tcPr>
            <w:tcW w:w="8516" w:type="dxa"/>
          </w:tcPr>
          <w:p w:rsidR="009762A8" w:rsidRPr="009762A8" w:rsidRDefault="00B87623" w:rsidP="00F916D9">
            <w:pPr>
              <w:pStyle w:val="Paragraphedeliste"/>
              <w:ind w:left="0"/>
              <w:rPr>
                <w:lang w:val="fr-FR"/>
              </w:rPr>
            </w:pPr>
            <w:r>
              <w:rPr>
                <w:lang w:val="fr-FR"/>
              </w:rPr>
              <w:t>Par concours national</w:t>
            </w:r>
          </w:p>
          <w:p w:rsidR="009762A8" w:rsidRPr="009762A8" w:rsidRDefault="009762A8" w:rsidP="00F916D9">
            <w:pPr>
              <w:pStyle w:val="Paragraphedeliste"/>
              <w:ind w:left="0"/>
              <w:rPr>
                <w:lang w:val="fr-FR"/>
              </w:rPr>
            </w:pPr>
          </w:p>
          <w:p w:rsidR="009762A8" w:rsidRPr="009762A8" w:rsidRDefault="009762A8" w:rsidP="00F916D9">
            <w:pPr>
              <w:pStyle w:val="Paragraphedeliste"/>
              <w:ind w:left="0"/>
              <w:rPr>
                <w:lang w:val="fr-FR"/>
              </w:rPr>
            </w:pPr>
          </w:p>
          <w:p w:rsidR="009762A8" w:rsidRPr="009762A8" w:rsidRDefault="009762A8" w:rsidP="00F916D9">
            <w:pPr>
              <w:pStyle w:val="Paragraphedeliste"/>
              <w:ind w:left="0"/>
              <w:rPr>
                <w:lang w:val="fr-FR"/>
              </w:rPr>
            </w:pPr>
          </w:p>
        </w:tc>
      </w:tr>
    </w:tbl>
    <w:p w:rsidR="009838D5" w:rsidRPr="009762A8" w:rsidRDefault="008D0009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- par concours ? Si oui</w:t>
      </w:r>
      <w:r w:rsidR="009838D5" w:rsidRPr="009762A8">
        <w:rPr>
          <w:rFonts w:ascii="Times New Roman" w:hAnsi="Times New Roman"/>
          <w:sz w:val="28"/>
        </w:rPr>
        <w:t>,</w:t>
      </w:r>
      <w:r w:rsidRPr="009762A8">
        <w:rPr>
          <w:rFonts w:ascii="Times New Roman" w:hAnsi="Times New Roman"/>
          <w:sz w:val="28"/>
        </w:rPr>
        <w:t xml:space="preserve"> au bout de combien d’années d’études </w:t>
      </w:r>
      <w:r w:rsidR="009838D5" w:rsidRPr="009762A8">
        <w:rPr>
          <w:rFonts w:ascii="Times New Roman" w:hAnsi="Times New Roman"/>
          <w:sz w:val="28"/>
        </w:rPr>
        <w:t xml:space="preserve">et sur quelles épreuves </w:t>
      </w:r>
      <w:r w:rsidRPr="009762A8">
        <w:rPr>
          <w:rFonts w:ascii="Times New Roman" w:hAnsi="Times New Roman"/>
          <w:sz w:val="28"/>
        </w:rPr>
        <w:t>?</w:t>
      </w:r>
    </w:p>
    <w:tbl>
      <w:tblPr>
        <w:tblStyle w:val="Grille"/>
        <w:tblW w:w="0" w:type="auto"/>
        <w:tblInd w:w="720" w:type="dxa"/>
        <w:tblLook w:val="04A0"/>
      </w:tblPr>
      <w:tblGrid>
        <w:gridCol w:w="8516"/>
      </w:tblGrid>
      <w:tr w:rsidR="009762A8" w:rsidRPr="009762A8">
        <w:tc>
          <w:tcPr>
            <w:tcW w:w="8516" w:type="dxa"/>
          </w:tcPr>
          <w:p w:rsidR="009762A8" w:rsidRPr="009762A8" w:rsidRDefault="009762A8" w:rsidP="002619D4">
            <w:pPr>
              <w:rPr>
                <w:lang w:val="fr-FR"/>
              </w:rPr>
            </w:pPr>
          </w:p>
          <w:p w:rsidR="009762A8" w:rsidRDefault="00406E96" w:rsidP="002619D4">
            <w:pPr>
              <w:rPr>
                <w:lang w:val="fr-FR"/>
              </w:rPr>
            </w:pPr>
            <w:r>
              <w:rPr>
                <w:lang w:val="fr-FR"/>
              </w:rPr>
              <w:t xml:space="preserve">Au but de 5 années (5 : 3 années licence plan Bologne </w:t>
            </w:r>
            <w:r w:rsidRPr="00406E96">
              <w:rPr>
                <w:lang w:val="fr-FR"/>
              </w:rPr>
              <w:t>+</w:t>
            </w:r>
            <w:r>
              <w:rPr>
                <w:lang w:val="fr-FR"/>
              </w:rPr>
              <w:t xml:space="preserve"> 2 </w:t>
            </w:r>
            <w:r w:rsidR="009B344C">
              <w:rPr>
                <w:lang w:val="fr-FR"/>
              </w:rPr>
              <w:t>de master</w:t>
            </w:r>
            <w:r w:rsidR="00EC7119">
              <w:rPr>
                <w:lang w:val="fr-FR"/>
              </w:rPr>
              <w:t>)</w:t>
            </w:r>
          </w:p>
          <w:p w:rsidR="009F136A" w:rsidRPr="00406E96" w:rsidRDefault="009F136A" w:rsidP="002619D4">
            <w:pPr>
              <w:rPr>
                <w:lang w:val="fr-FR"/>
              </w:rPr>
            </w:pPr>
            <w:r>
              <w:rPr>
                <w:lang w:val="fr-FR"/>
              </w:rPr>
              <w:t>Epreuve écrite et pratique (une leçon dans la salle de classe)</w:t>
            </w:r>
          </w:p>
          <w:p w:rsidR="009762A8" w:rsidRPr="009762A8" w:rsidRDefault="009762A8" w:rsidP="002619D4">
            <w:pPr>
              <w:rPr>
                <w:lang w:val="fr-FR"/>
              </w:rPr>
            </w:pPr>
          </w:p>
          <w:p w:rsidR="009762A8" w:rsidRPr="009762A8" w:rsidRDefault="009762A8" w:rsidP="002619D4">
            <w:pPr>
              <w:rPr>
                <w:lang w:val="fr-FR"/>
              </w:rPr>
            </w:pPr>
          </w:p>
          <w:p w:rsidR="009762A8" w:rsidRPr="009762A8" w:rsidRDefault="009762A8" w:rsidP="002619D4">
            <w:pPr>
              <w:rPr>
                <w:lang w:val="fr-FR"/>
              </w:rPr>
            </w:pPr>
          </w:p>
          <w:p w:rsidR="009762A8" w:rsidRPr="009762A8" w:rsidRDefault="009762A8" w:rsidP="002619D4">
            <w:pPr>
              <w:rPr>
                <w:lang w:val="fr-FR"/>
              </w:rPr>
            </w:pPr>
          </w:p>
          <w:p w:rsidR="009762A8" w:rsidRPr="009762A8" w:rsidRDefault="009762A8" w:rsidP="002619D4">
            <w:pPr>
              <w:rPr>
                <w:lang w:val="fr-FR"/>
              </w:rPr>
            </w:pPr>
          </w:p>
          <w:p w:rsidR="009762A8" w:rsidRPr="009762A8" w:rsidRDefault="009762A8" w:rsidP="002619D4">
            <w:pPr>
              <w:rPr>
                <w:lang w:val="fr-FR"/>
              </w:rPr>
            </w:pPr>
          </w:p>
        </w:tc>
      </w:tr>
    </w:tbl>
    <w:p w:rsidR="009838D5" w:rsidRPr="009762A8" w:rsidRDefault="009838D5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8D0009" w:rsidRPr="009762A8" w:rsidRDefault="008D0009" w:rsidP="009618E3">
      <w:pPr>
        <w:jc w:val="both"/>
        <w:rPr>
          <w:rFonts w:ascii="Times New Roman" w:hAnsi="Times New Roman"/>
          <w:sz w:val="28"/>
        </w:rPr>
      </w:pPr>
    </w:p>
    <w:p w:rsidR="009838D5" w:rsidRPr="009762A8" w:rsidRDefault="009618E3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</w:t>
      </w:r>
      <w:r w:rsidR="008D0009" w:rsidRPr="009762A8">
        <w:rPr>
          <w:rFonts w:ascii="Times New Roman" w:hAnsi="Times New Roman"/>
          <w:sz w:val="28"/>
        </w:rPr>
        <w:t>- par d’autres modalités à préciser ci-dessous :</w:t>
      </w:r>
    </w:p>
    <w:p w:rsidR="008D0009" w:rsidRPr="009762A8" w:rsidRDefault="008D0009" w:rsidP="009618E3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8516"/>
      </w:tblGrid>
      <w:tr w:rsidR="009762A8" w:rsidRPr="009762A8">
        <w:tc>
          <w:tcPr>
            <w:tcW w:w="8516" w:type="dxa"/>
          </w:tcPr>
          <w:p w:rsidR="009762A8" w:rsidRPr="009762A8" w:rsidRDefault="009762A8" w:rsidP="006119DC">
            <w:pPr>
              <w:rPr>
                <w:lang w:val="fr-FR"/>
              </w:rPr>
            </w:pPr>
          </w:p>
          <w:p w:rsidR="009762A8" w:rsidRPr="009762A8" w:rsidRDefault="009762A8" w:rsidP="006119DC">
            <w:pPr>
              <w:rPr>
                <w:lang w:val="fr-FR"/>
              </w:rPr>
            </w:pPr>
          </w:p>
          <w:p w:rsidR="009762A8" w:rsidRPr="009762A8" w:rsidRDefault="009762A8" w:rsidP="006119DC">
            <w:pPr>
              <w:rPr>
                <w:lang w:val="fr-FR"/>
              </w:rPr>
            </w:pPr>
          </w:p>
          <w:p w:rsidR="009762A8" w:rsidRPr="009762A8" w:rsidRDefault="009762A8" w:rsidP="006119DC">
            <w:pPr>
              <w:rPr>
                <w:lang w:val="fr-FR"/>
              </w:rPr>
            </w:pPr>
          </w:p>
          <w:p w:rsidR="009762A8" w:rsidRPr="009762A8" w:rsidRDefault="009762A8" w:rsidP="006119DC">
            <w:pPr>
              <w:rPr>
                <w:lang w:val="fr-FR"/>
              </w:rPr>
            </w:pPr>
          </w:p>
          <w:p w:rsidR="009762A8" w:rsidRPr="009762A8" w:rsidRDefault="009762A8" w:rsidP="006119DC">
            <w:pPr>
              <w:rPr>
                <w:lang w:val="fr-FR"/>
              </w:rPr>
            </w:pPr>
          </w:p>
          <w:p w:rsidR="009762A8" w:rsidRPr="009762A8" w:rsidRDefault="009762A8" w:rsidP="006119DC">
            <w:pPr>
              <w:rPr>
                <w:lang w:val="fr-FR"/>
              </w:rPr>
            </w:pPr>
          </w:p>
          <w:p w:rsidR="009762A8" w:rsidRPr="009762A8" w:rsidRDefault="009762A8" w:rsidP="006119DC">
            <w:pPr>
              <w:rPr>
                <w:lang w:val="fr-FR"/>
              </w:rPr>
            </w:pPr>
          </w:p>
        </w:tc>
      </w:tr>
    </w:tbl>
    <w:p w:rsidR="008D0009" w:rsidRPr="009762A8" w:rsidRDefault="008D0009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8D0009" w:rsidRPr="009762A8" w:rsidRDefault="004B6F3A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e) combien d’enseignants environ sont recrutés chaque année ?</w:t>
      </w:r>
    </w:p>
    <w:tbl>
      <w:tblPr>
        <w:tblStyle w:val="Grille"/>
        <w:tblW w:w="0" w:type="auto"/>
        <w:tblInd w:w="720" w:type="dxa"/>
        <w:tblLook w:val="04A0"/>
      </w:tblPr>
      <w:tblGrid>
        <w:gridCol w:w="8516"/>
      </w:tblGrid>
      <w:tr w:rsidR="009762A8" w:rsidRPr="009762A8">
        <w:tc>
          <w:tcPr>
            <w:tcW w:w="8516" w:type="dxa"/>
          </w:tcPr>
          <w:p w:rsidR="009762A8" w:rsidRPr="009762A8" w:rsidRDefault="00FC3BCE" w:rsidP="0015497D">
            <w:pPr>
              <w:rPr>
                <w:lang w:val="fr-FR"/>
              </w:rPr>
            </w:pPr>
            <w:r>
              <w:rPr>
                <w:lang w:val="fr-FR"/>
              </w:rPr>
              <w:t>1 ou 2</w:t>
            </w:r>
          </w:p>
          <w:p w:rsidR="009762A8" w:rsidRPr="009762A8" w:rsidRDefault="009762A8" w:rsidP="0015497D">
            <w:pPr>
              <w:rPr>
                <w:lang w:val="fr-FR"/>
              </w:rPr>
            </w:pPr>
          </w:p>
          <w:p w:rsidR="009762A8" w:rsidRPr="009762A8" w:rsidRDefault="009762A8" w:rsidP="0015497D">
            <w:pPr>
              <w:rPr>
                <w:lang w:val="fr-FR"/>
              </w:rPr>
            </w:pPr>
          </w:p>
          <w:p w:rsidR="009762A8" w:rsidRPr="009762A8" w:rsidRDefault="009762A8" w:rsidP="0015497D">
            <w:pPr>
              <w:rPr>
                <w:lang w:val="fr-FR"/>
              </w:rPr>
            </w:pPr>
          </w:p>
          <w:p w:rsidR="009762A8" w:rsidRPr="009762A8" w:rsidRDefault="009762A8" w:rsidP="0015497D">
            <w:pPr>
              <w:rPr>
                <w:lang w:val="fr-FR"/>
              </w:rPr>
            </w:pPr>
          </w:p>
        </w:tc>
      </w:tr>
    </w:tbl>
    <w:p w:rsidR="008D0009" w:rsidRPr="009762A8" w:rsidRDefault="008D0009" w:rsidP="008D0009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8D0009" w:rsidRPr="009762A8" w:rsidRDefault="004B6F3A" w:rsidP="004B6F3A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  f) </w:t>
      </w:r>
      <w:r w:rsidR="008D0009" w:rsidRPr="009762A8">
        <w:rPr>
          <w:rFonts w:ascii="Times New Roman" w:hAnsi="Times New Roman"/>
          <w:sz w:val="28"/>
        </w:rPr>
        <w:t>existe-t-il une formation continue des enseignants de nos disciplines</w:t>
      </w:r>
      <w:r w:rsidRPr="009762A8">
        <w:rPr>
          <w:rFonts w:ascii="Times New Roman" w:hAnsi="Times New Roman"/>
          <w:sz w:val="28"/>
        </w:rPr>
        <w:t>,</w:t>
      </w:r>
      <w:r w:rsidR="008D0009" w:rsidRPr="009762A8">
        <w:rPr>
          <w:rFonts w:ascii="Times New Roman" w:hAnsi="Times New Roman"/>
          <w:sz w:val="28"/>
        </w:rPr>
        <w:t xml:space="preserve"> et si oui</w:t>
      </w:r>
      <w:r w:rsidRPr="009762A8">
        <w:rPr>
          <w:rFonts w:ascii="Times New Roman" w:hAnsi="Times New Roman"/>
          <w:sz w:val="28"/>
        </w:rPr>
        <w:t>,</w:t>
      </w:r>
      <w:r w:rsidR="008D0009" w:rsidRPr="009762A8">
        <w:rPr>
          <w:rFonts w:ascii="Times New Roman" w:hAnsi="Times New Roman"/>
          <w:sz w:val="28"/>
        </w:rPr>
        <w:t xml:space="preserve"> quelles formes prend-elle ?</w:t>
      </w:r>
    </w:p>
    <w:p w:rsidR="008D0009" w:rsidRPr="009762A8" w:rsidRDefault="008D0009" w:rsidP="008D0009">
      <w:pPr>
        <w:ind w:left="840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8516"/>
      </w:tblGrid>
      <w:tr w:rsidR="009762A8" w:rsidRPr="009762A8">
        <w:tc>
          <w:tcPr>
            <w:tcW w:w="8516" w:type="dxa"/>
          </w:tcPr>
          <w:p w:rsidR="009762A8" w:rsidRPr="009762A8" w:rsidRDefault="009762A8" w:rsidP="00A828F7">
            <w:pPr>
              <w:rPr>
                <w:lang w:val="fr-FR"/>
              </w:rPr>
            </w:pPr>
          </w:p>
          <w:p w:rsidR="009762A8" w:rsidRPr="009762A8" w:rsidRDefault="009762A8" w:rsidP="00A828F7">
            <w:pPr>
              <w:rPr>
                <w:lang w:val="fr-FR"/>
              </w:rPr>
            </w:pPr>
          </w:p>
          <w:p w:rsidR="009762A8" w:rsidRPr="009762A8" w:rsidRDefault="002D4942" w:rsidP="00A828F7">
            <w:pPr>
              <w:rPr>
                <w:lang w:val="fr-FR"/>
              </w:rPr>
            </w:pPr>
            <w:r>
              <w:rPr>
                <w:lang w:val="fr-FR"/>
              </w:rPr>
              <w:t>non</w:t>
            </w:r>
            <w:bookmarkStart w:id="0" w:name="_GoBack"/>
            <w:bookmarkEnd w:id="0"/>
          </w:p>
          <w:p w:rsidR="009762A8" w:rsidRPr="009762A8" w:rsidRDefault="009762A8" w:rsidP="00A828F7">
            <w:pPr>
              <w:rPr>
                <w:lang w:val="fr-FR"/>
              </w:rPr>
            </w:pPr>
          </w:p>
          <w:p w:rsidR="009762A8" w:rsidRPr="009762A8" w:rsidRDefault="009762A8" w:rsidP="00A828F7">
            <w:pPr>
              <w:rPr>
                <w:lang w:val="fr-FR"/>
              </w:rPr>
            </w:pPr>
          </w:p>
          <w:p w:rsidR="009762A8" w:rsidRPr="009762A8" w:rsidRDefault="009762A8" w:rsidP="00A828F7">
            <w:pPr>
              <w:rPr>
                <w:lang w:val="fr-FR"/>
              </w:rPr>
            </w:pPr>
          </w:p>
          <w:p w:rsidR="009762A8" w:rsidRPr="009762A8" w:rsidRDefault="009762A8" w:rsidP="00A828F7">
            <w:pPr>
              <w:rPr>
                <w:lang w:val="fr-FR"/>
              </w:rPr>
            </w:pPr>
          </w:p>
          <w:p w:rsidR="009762A8" w:rsidRPr="009762A8" w:rsidRDefault="009762A8" w:rsidP="00A828F7">
            <w:pPr>
              <w:rPr>
                <w:lang w:val="fr-FR"/>
              </w:rPr>
            </w:pPr>
          </w:p>
        </w:tc>
      </w:tr>
    </w:tbl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jc w:val="both"/>
        <w:rPr>
          <w:rFonts w:ascii="Times New Roman" w:hAnsi="Times New Roman"/>
          <w:b/>
          <w:sz w:val="28"/>
        </w:rPr>
      </w:pPr>
      <w:r w:rsidRPr="009762A8">
        <w:rPr>
          <w:rFonts w:ascii="Times New Roman" w:hAnsi="Times New Roman"/>
          <w:b/>
          <w:sz w:val="28"/>
        </w:rPr>
        <w:t xml:space="preserve">C/ Méthodes, programmes </w:t>
      </w: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pStyle w:val="Paragraphedeliste"/>
        <w:numPr>
          <w:ilvl w:val="0"/>
          <w:numId w:val="7"/>
        </w:num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Par quelles instances les objectifs et les programmes sont-ils imposés ?</w:t>
      </w:r>
    </w:p>
    <w:p w:rsidR="009762A8" w:rsidRPr="009762A8" w:rsidRDefault="009762A8" w:rsidP="003D42B2">
      <w:pPr>
        <w:ind w:firstLine="360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4258"/>
        <w:gridCol w:w="4258"/>
      </w:tblGrid>
      <w:tr w:rsidR="009762A8" w:rsidRPr="009762A8">
        <w:tc>
          <w:tcPr>
            <w:tcW w:w="4258" w:type="dxa"/>
          </w:tcPr>
          <w:p w:rsidR="009762A8" w:rsidRPr="009762A8" w:rsidRDefault="009762A8" w:rsidP="00012E4C">
            <w:pPr>
              <w:rPr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Au niveau de l’enseignement primaire </w:t>
            </w:r>
          </w:p>
        </w:tc>
        <w:tc>
          <w:tcPr>
            <w:tcW w:w="4258" w:type="dxa"/>
          </w:tcPr>
          <w:p w:rsidR="009762A8" w:rsidRPr="009762A8" w:rsidRDefault="009762A8" w:rsidP="00012E4C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4258" w:type="dxa"/>
          </w:tcPr>
          <w:p w:rsidR="009762A8" w:rsidRPr="009762A8" w:rsidRDefault="009762A8" w:rsidP="00012E4C">
            <w:pPr>
              <w:rPr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Au niveau de l’enseignement secondaire </w:t>
            </w:r>
          </w:p>
        </w:tc>
        <w:tc>
          <w:tcPr>
            <w:tcW w:w="4258" w:type="dxa"/>
          </w:tcPr>
          <w:p w:rsidR="009762A8" w:rsidRPr="009762A8" w:rsidRDefault="009762A8" w:rsidP="00012E4C">
            <w:pPr>
              <w:rPr>
                <w:lang w:val="fr-FR"/>
              </w:rPr>
            </w:pPr>
          </w:p>
        </w:tc>
      </w:tr>
      <w:tr w:rsidR="009762A8" w:rsidRPr="009762A8">
        <w:tc>
          <w:tcPr>
            <w:tcW w:w="4258" w:type="dxa"/>
          </w:tcPr>
          <w:p w:rsidR="009762A8" w:rsidRPr="009762A8" w:rsidRDefault="009762A8" w:rsidP="00012E4C">
            <w:pPr>
              <w:rPr>
                <w:lang w:val="fr-FR"/>
              </w:rPr>
            </w:pPr>
            <w:r w:rsidRPr="009762A8">
              <w:rPr>
                <w:rFonts w:ascii="Times New Roman" w:hAnsi="Times New Roman"/>
                <w:sz w:val="28"/>
                <w:lang w:val="fr-FR"/>
              </w:rPr>
              <w:t>Au niveau de l’enseignement supérieur </w:t>
            </w:r>
          </w:p>
        </w:tc>
        <w:tc>
          <w:tcPr>
            <w:tcW w:w="4258" w:type="dxa"/>
          </w:tcPr>
          <w:p w:rsidR="009762A8" w:rsidRPr="009762A8" w:rsidRDefault="009762A8" w:rsidP="00012E4C">
            <w:pPr>
              <w:rPr>
                <w:lang w:val="fr-FR"/>
              </w:rPr>
            </w:pPr>
          </w:p>
        </w:tc>
      </w:tr>
    </w:tbl>
    <w:p w:rsidR="009762A8" w:rsidRPr="009762A8" w:rsidRDefault="009762A8" w:rsidP="003D42B2">
      <w:pPr>
        <w:ind w:firstLine="360"/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p w:rsidR="00515D8B" w:rsidRPr="009762A8" w:rsidRDefault="0083354C" w:rsidP="008D0009">
      <w:pPr>
        <w:pStyle w:val="Paragraphedeliste"/>
        <w:numPr>
          <w:ilvl w:val="0"/>
          <w:numId w:val="7"/>
        </w:num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Des manuels sont-ils</w:t>
      </w:r>
      <w:r w:rsidR="009838D5" w:rsidRPr="009762A8">
        <w:rPr>
          <w:rFonts w:ascii="Times New Roman" w:hAnsi="Times New Roman"/>
          <w:sz w:val="28"/>
        </w:rPr>
        <w:t xml:space="preserve"> utilisés ? </w:t>
      </w:r>
      <w:r w:rsidR="008D0009" w:rsidRPr="009762A8">
        <w:rPr>
          <w:rFonts w:ascii="Times New Roman" w:hAnsi="Times New Roman"/>
          <w:sz w:val="28"/>
        </w:rPr>
        <w:t>A quel</w:t>
      </w:r>
      <w:r w:rsidR="006D2C69" w:rsidRPr="009762A8">
        <w:rPr>
          <w:rFonts w:ascii="Times New Roman" w:hAnsi="Times New Roman"/>
          <w:sz w:val="28"/>
        </w:rPr>
        <w:t>(s)</w:t>
      </w:r>
      <w:r w:rsidR="008D0009" w:rsidRPr="009762A8">
        <w:rPr>
          <w:rFonts w:ascii="Times New Roman" w:hAnsi="Times New Roman"/>
          <w:sz w:val="28"/>
        </w:rPr>
        <w:t xml:space="preserve"> niveau</w:t>
      </w:r>
      <w:r w:rsidR="006D2C69" w:rsidRPr="009762A8">
        <w:rPr>
          <w:rFonts w:ascii="Times New Roman" w:hAnsi="Times New Roman"/>
          <w:sz w:val="28"/>
        </w:rPr>
        <w:t>(x)</w:t>
      </w:r>
      <w:r w:rsidR="008D0009" w:rsidRPr="009762A8">
        <w:rPr>
          <w:rFonts w:ascii="Times New Roman" w:hAnsi="Times New Roman"/>
          <w:sz w:val="28"/>
        </w:rPr>
        <w:t> ?</w:t>
      </w:r>
      <w:r w:rsidR="006D2C69" w:rsidRPr="009762A8">
        <w:rPr>
          <w:rFonts w:ascii="Times New Roman" w:hAnsi="Times New Roman"/>
          <w:sz w:val="28"/>
        </w:rPr>
        <w:t xml:space="preserve"> Quels en sont les auteurs ?</w:t>
      </w:r>
    </w:p>
    <w:p w:rsidR="006D2C69" w:rsidRPr="009762A8" w:rsidRDefault="006D2C69" w:rsidP="00515D8B">
      <w:pPr>
        <w:ind w:left="360"/>
        <w:jc w:val="both"/>
        <w:rPr>
          <w:rFonts w:ascii="Times New Roman" w:hAnsi="Times New Roman"/>
          <w:sz w:val="28"/>
        </w:rPr>
      </w:pPr>
    </w:p>
    <w:p w:rsidR="008D0009" w:rsidRPr="009762A8" w:rsidRDefault="008D0009" w:rsidP="008D0009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0" w:type="auto"/>
        <w:tblInd w:w="720" w:type="dxa"/>
        <w:tblLook w:val="04A0"/>
      </w:tblPr>
      <w:tblGrid>
        <w:gridCol w:w="2838"/>
        <w:gridCol w:w="2839"/>
        <w:gridCol w:w="2839"/>
      </w:tblGrid>
      <w:tr w:rsidR="009762A8" w:rsidRPr="009762A8">
        <w:tc>
          <w:tcPr>
            <w:tcW w:w="2838" w:type="dxa"/>
          </w:tcPr>
          <w:p w:rsidR="009762A8" w:rsidRPr="009762A8" w:rsidRDefault="009762A8" w:rsidP="009B5DB1">
            <w:pPr>
              <w:rPr>
                <w:lang w:val="fr-FR"/>
              </w:rPr>
            </w:pPr>
            <w:r>
              <w:rPr>
                <w:lang w:val="fr-FR"/>
              </w:rPr>
              <w:t>Manuels</w:t>
            </w:r>
          </w:p>
        </w:tc>
        <w:tc>
          <w:tcPr>
            <w:tcW w:w="2839" w:type="dxa"/>
          </w:tcPr>
          <w:p w:rsidR="009762A8" w:rsidRPr="009762A8" w:rsidRDefault="009762A8" w:rsidP="009B5DB1">
            <w:pPr>
              <w:rPr>
                <w:lang w:val="fr-FR"/>
              </w:rPr>
            </w:pPr>
            <w:r>
              <w:rPr>
                <w:lang w:val="fr-FR"/>
              </w:rPr>
              <w:t>Niveaux</w:t>
            </w:r>
          </w:p>
        </w:tc>
        <w:tc>
          <w:tcPr>
            <w:tcW w:w="2839" w:type="dxa"/>
          </w:tcPr>
          <w:p w:rsidR="009762A8" w:rsidRPr="009762A8" w:rsidRDefault="009762A8" w:rsidP="009B5DB1">
            <w:pPr>
              <w:rPr>
                <w:lang w:val="fr-FR"/>
              </w:rPr>
            </w:pPr>
            <w:r w:rsidRPr="009762A8">
              <w:rPr>
                <w:lang w:val="fr-FR"/>
              </w:rPr>
              <w:t>Ti</w:t>
            </w:r>
            <w:r>
              <w:rPr>
                <w:lang w:val="fr-FR"/>
              </w:rPr>
              <w:t>tre</w:t>
            </w:r>
            <w:r w:rsidRPr="009762A8">
              <w:rPr>
                <w:lang w:val="fr-FR"/>
              </w:rPr>
              <w:t xml:space="preserve">s </w:t>
            </w:r>
            <w:r>
              <w:rPr>
                <w:lang w:val="fr-FR"/>
              </w:rPr>
              <w:t>et</w:t>
            </w:r>
            <w:r w:rsidRPr="009762A8">
              <w:rPr>
                <w:lang w:val="fr-FR"/>
              </w:rPr>
              <w:t xml:space="preserve"> Aut</w:t>
            </w:r>
            <w:r>
              <w:rPr>
                <w:lang w:val="fr-FR"/>
              </w:rPr>
              <w:t>eu</w:t>
            </w:r>
            <w:r w:rsidRPr="009762A8">
              <w:rPr>
                <w:lang w:val="fr-FR"/>
              </w:rPr>
              <w:t>rs</w:t>
            </w:r>
          </w:p>
        </w:tc>
      </w:tr>
      <w:tr w:rsidR="009762A8" w:rsidRPr="00FC3BCE">
        <w:tc>
          <w:tcPr>
            <w:tcW w:w="2838" w:type="dxa"/>
          </w:tcPr>
          <w:p w:rsidR="009762A8" w:rsidRPr="00FC3BCE" w:rsidRDefault="00FC3BCE" w:rsidP="009B5DB1">
            <w:pPr>
              <w:rPr>
                <w:lang w:val="ro-RO"/>
              </w:rPr>
            </w:pPr>
            <w:r>
              <w:rPr>
                <w:lang w:val="ro-RO"/>
              </w:rPr>
              <w:t>oui</w:t>
            </w:r>
          </w:p>
        </w:tc>
        <w:tc>
          <w:tcPr>
            <w:tcW w:w="2839" w:type="dxa"/>
          </w:tcPr>
          <w:p w:rsidR="009762A8" w:rsidRPr="00FC3BCE" w:rsidRDefault="00FC3BCE" w:rsidP="009B5DB1">
            <w:pPr>
              <w:rPr>
                <w:lang w:val="es-ES"/>
              </w:rPr>
            </w:pPr>
            <w:r>
              <w:rPr>
                <w:lang w:val="fr-FR"/>
              </w:rPr>
              <w:t>S</w:t>
            </w:r>
            <w:r w:rsidR="00F406DA">
              <w:rPr>
                <w:lang w:val="es-ES"/>
              </w:rPr>
              <w:t>e</w:t>
            </w:r>
            <w:r>
              <w:rPr>
                <w:lang w:val="es-ES"/>
              </w:rPr>
              <w:t>condaire (VII</w:t>
            </w:r>
            <w:r>
              <w:rPr>
                <w:vertAlign w:val="superscript"/>
                <w:lang w:val="es-ES"/>
              </w:rPr>
              <w:t>e</w:t>
            </w:r>
            <w:r>
              <w:rPr>
                <w:lang w:val="es-ES"/>
              </w:rPr>
              <w:t>- 13 ans)</w:t>
            </w:r>
          </w:p>
        </w:tc>
        <w:tc>
          <w:tcPr>
            <w:tcW w:w="2839" w:type="dxa"/>
          </w:tcPr>
          <w:p w:rsidR="009762A8" w:rsidRPr="00FC3BCE" w:rsidRDefault="00DD1A1A" w:rsidP="009B5DB1">
            <w:pPr>
              <w:rPr>
                <w:lang w:val="es-ES"/>
              </w:rPr>
            </w:pPr>
            <w:r>
              <w:rPr>
                <w:lang w:val="es-ES"/>
              </w:rPr>
              <w:t>“</w:t>
            </w:r>
            <w:r w:rsidR="00FC3BCE" w:rsidRPr="00FC3BCE">
              <w:rPr>
                <w:lang w:val="es-ES"/>
              </w:rPr>
              <w:t>Elemente de limb</w:t>
            </w:r>
            <w:r w:rsidR="00FC3BCE">
              <w:rPr>
                <w:lang w:val="ro-RO"/>
              </w:rPr>
              <w:t>ă latină și cultură romanică</w:t>
            </w:r>
            <w:r>
              <w:rPr>
                <w:lang w:val="ro-RO"/>
              </w:rPr>
              <w:t xml:space="preserve">” - </w:t>
            </w:r>
            <w:r w:rsidR="00FC3BCE">
              <w:rPr>
                <w:lang w:val="ro-RO"/>
              </w:rPr>
              <w:t xml:space="preserve">Alexandru Dudău / Simona Georgescu </w:t>
            </w:r>
            <w:r w:rsidR="00FC3BCE">
              <w:rPr>
                <w:lang w:val="es-ES"/>
              </w:rPr>
              <w:t xml:space="preserve">/ </w:t>
            </w:r>
            <w:r w:rsidR="00FC3BCE">
              <w:rPr>
                <w:lang w:val="ro-RO"/>
              </w:rPr>
              <w:t>Theodor Georgescu</w:t>
            </w:r>
          </w:p>
          <w:p w:rsidR="009762A8" w:rsidRPr="00FC3BCE" w:rsidRDefault="00DD1A1A" w:rsidP="009B5DB1">
            <w:pPr>
              <w:rPr>
                <w:lang w:val="es-ES"/>
              </w:rPr>
            </w:pPr>
            <w:r>
              <w:rPr>
                <w:lang w:val="es-ES"/>
              </w:rPr>
              <w:t>Ou bien: Alexandru Popp /</w:t>
            </w:r>
            <w:r w:rsidR="00E77D1F">
              <w:rPr>
                <w:lang w:val="es-ES"/>
              </w:rPr>
              <w:t>marcela Grațianu</w:t>
            </w:r>
            <w:r>
              <w:rPr>
                <w:lang w:val="es-ES"/>
              </w:rPr>
              <w:t xml:space="preserve"> </w:t>
            </w:r>
          </w:p>
          <w:p w:rsidR="009762A8" w:rsidRPr="00FC3BCE" w:rsidRDefault="009762A8" w:rsidP="009B5DB1">
            <w:pPr>
              <w:rPr>
                <w:lang w:val="es-ES"/>
              </w:rPr>
            </w:pPr>
          </w:p>
        </w:tc>
      </w:tr>
      <w:tr w:rsidR="009762A8" w:rsidRPr="00E77D1F">
        <w:tc>
          <w:tcPr>
            <w:tcW w:w="2838" w:type="dxa"/>
          </w:tcPr>
          <w:p w:rsidR="009762A8" w:rsidRPr="00FC3BCE" w:rsidRDefault="00231CD7" w:rsidP="009B5DB1">
            <w:pPr>
              <w:rPr>
                <w:lang w:val="es-ES"/>
              </w:rPr>
            </w:pPr>
            <w:r>
              <w:rPr>
                <w:lang w:val="es-ES"/>
              </w:rPr>
              <w:t>oui</w:t>
            </w:r>
          </w:p>
        </w:tc>
        <w:tc>
          <w:tcPr>
            <w:tcW w:w="2839" w:type="dxa"/>
          </w:tcPr>
          <w:p w:rsidR="009762A8" w:rsidRPr="00FC3BCE" w:rsidRDefault="00F406DA" w:rsidP="009B5DB1">
            <w:pPr>
              <w:rPr>
                <w:lang w:val="es-ES"/>
              </w:rPr>
            </w:pPr>
            <w:r>
              <w:rPr>
                <w:lang w:val="es-ES"/>
              </w:rPr>
              <w:t>Se</w:t>
            </w:r>
            <w:r w:rsidR="006D21A8">
              <w:rPr>
                <w:lang w:val="es-ES"/>
              </w:rPr>
              <w:t>condaire (IXe – 15 ans)</w:t>
            </w:r>
          </w:p>
        </w:tc>
        <w:tc>
          <w:tcPr>
            <w:tcW w:w="2839" w:type="dxa"/>
          </w:tcPr>
          <w:p w:rsidR="009762A8" w:rsidRPr="00FC3BCE" w:rsidRDefault="00E77D1F" w:rsidP="009B5DB1">
            <w:pPr>
              <w:rPr>
                <w:lang w:val="es-ES"/>
              </w:rPr>
            </w:pPr>
            <w:r>
              <w:rPr>
                <w:lang w:val="es-ES"/>
              </w:rPr>
              <w:t>„Limba latină” Monica Dună, Stafana P</w:t>
            </w:r>
            <w:r w:rsidR="002D4942">
              <w:rPr>
                <w:lang w:val="es-ES"/>
              </w:rPr>
              <w:t>irvu</w:t>
            </w:r>
            <w:r>
              <w:rPr>
                <w:lang w:val="es-ES"/>
              </w:rPr>
              <w:t xml:space="preserve"> / </w:t>
            </w:r>
            <w:r w:rsidRPr="00E77D1F">
              <w:rPr>
                <w:lang w:val="es-ES"/>
              </w:rPr>
              <w:t>Ecaterina Giurgiu, Iancu Fischer</w:t>
            </w:r>
          </w:p>
          <w:p w:rsidR="009762A8" w:rsidRPr="00FC3BCE" w:rsidRDefault="009762A8" w:rsidP="009B5DB1">
            <w:pPr>
              <w:rPr>
                <w:lang w:val="es-ES"/>
              </w:rPr>
            </w:pPr>
          </w:p>
          <w:p w:rsidR="009762A8" w:rsidRPr="00FC3BCE" w:rsidRDefault="009762A8" w:rsidP="009B5DB1">
            <w:pPr>
              <w:rPr>
                <w:lang w:val="es-ES"/>
              </w:rPr>
            </w:pPr>
          </w:p>
        </w:tc>
      </w:tr>
      <w:tr w:rsidR="009762A8" w:rsidRPr="002D4942">
        <w:tc>
          <w:tcPr>
            <w:tcW w:w="2838" w:type="dxa"/>
          </w:tcPr>
          <w:p w:rsidR="009762A8" w:rsidRPr="00FC3BCE" w:rsidRDefault="006D21A8" w:rsidP="009B5DB1">
            <w:pPr>
              <w:rPr>
                <w:lang w:val="es-ES"/>
              </w:rPr>
            </w:pPr>
            <w:r>
              <w:rPr>
                <w:lang w:val="es-ES"/>
              </w:rPr>
              <w:t>oui</w:t>
            </w:r>
          </w:p>
        </w:tc>
        <w:tc>
          <w:tcPr>
            <w:tcW w:w="2839" w:type="dxa"/>
          </w:tcPr>
          <w:p w:rsidR="009762A8" w:rsidRPr="00FC3BCE" w:rsidRDefault="00F406DA" w:rsidP="009B5DB1">
            <w:pPr>
              <w:rPr>
                <w:lang w:val="es-ES"/>
              </w:rPr>
            </w:pPr>
            <w:r>
              <w:rPr>
                <w:lang w:val="es-ES"/>
              </w:rPr>
              <w:t>Se</w:t>
            </w:r>
            <w:r w:rsidR="006D21A8">
              <w:rPr>
                <w:lang w:val="es-ES"/>
              </w:rPr>
              <w:t>condaire (Xe – 16 ans)</w:t>
            </w:r>
          </w:p>
        </w:tc>
        <w:tc>
          <w:tcPr>
            <w:tcW w:w="2839" w:type="dxa"/>
          </w:tcPr>
          <w:p w:rsidR="009762A8" w:rsidRPr="00FC3BCE" w:rsidRDefault="002D4942" w:rsidP="009B5DB1">
            <w:pPr>
              <w:rPr>
                <w:lang w:val="es-ES"/>
              </w:rPr>
            </w:pPr>
            <w:r>
              <w:rPr>
                <w:lang w:val="es-ES"/>
              </w:rPr>
              <w:t>„Limba latină” Monica Dună / Lidia Tudorache</w:t>
            </w:r>
          </w:p>
          <w:p w:rsidR="009762A8" w:rsidRPr="00FC3BCE" w:rsidRDefault="009762A8" w:rsidP="009B5DB1">
            <w:pPr>
              <w:rPr>
                <w:lang w:val="es-ES"/>
              </w:rPr>
            </w:pPr>
          </w:p>
          <w:p w:rsidR="009762A8" w:rsidRPr="00FC3BCE" w:rsidRDefault="009762A8" w:rsidP="009B5DB1">
            <w:pPr>
              <w:rPr>
                <w:lang w:val="es-ES"/>
              </w:rPr>
            </w:pPr>
          </w:p>
        </w:tc>
      </w:tr>
      <w:tr w:rsidR="009762A8" w:rsidRPr="002D4942">
        <w:tc>
          <w:tcPr>
            <w:tcW w:w="2838" w:type="dxa"/>
          </w:tcPr>
          <w:p w:rsidR="009762A8" w:rsidRPr="00FC3BCE" w:rsidRDefault="006D21A8" w:rsidP="009B5DB1">
            <w:pPr>
              <w:rPr>
                <w:lang w:val="es-ES"/>
              </w:rPr>
            </w:pPr>
            <w:r>
              <w:rPr>
                <w:lang w:val="es-ES"/>
              </w:rPr>
              <w:t>oui</w:t>
            </w:r>
          </w:p>
        </w:tc>
        <w:tc>
          <w:tcPr>
            <w:tcW w:w="2839" w:type="dxa"/>
          </w:tcPr>
          <w:p w:rsidR="009762A8" w:rsidRPr="00FC3BCE" w:rsidRDefault="00F406DA" w:rsidP="009B5DB1">
            <w:pPr>
              <w:rPr>
                <w:lang w:val="es-ES"/>
              </w:rPr>
            </w:pPr>
            <w:r>
              <w:rPr>
                <w:lang w:val="es-ES"/>
              </w:rPr>
              <w:t>Se</w:t>
            </w:r>
            <w:r w:rsidR="006D21A8">
              <w:rPr>
                <w:lang w:val="es-ES"/>
              </w:rPr>
              <w:t>condaire (XIe – 17 ans)</w:t>
            </w:r>
          </w:p>
        </w:tc>
        <w:tc>
          <w:tcPr>
            <w:tcW w:w="2839" w:type="dxa"/>
          </w:tcPr>
          <w:p w:rsidR="009762A8" w:rsidRPr="00FC3BCE" w:rsidRDefault="002D4942" w:rsidP="009B5DB1">
            <w:pPr>
              <w:rPr>
                <w:lang w:val="es-ES"/>
              </w:rPr>
            </w:pPr>
            <w:r>
              <w:rPr>
                <w:lang w:val="es-ES"/>
              </w:rPr>
              <w:t>„Limba latină” Eugenia Hristache, Silvia Lucan, Carmen Neagu / Lidia Tudorache / Monica Duna</w:t>
            </w:r>
          </w:p>
          <w:p w:rsidR="009762A8" w:rsidRPr="00FC3BCE" w:rsidRDefault="009762A8" w:rsidP="009B5DB1">
            <w:pPr>
              <w:rPr>
                <w:lang w:val="es-ES"/>
              </w:rPr>
            </w:pPr>
          </w:p>
          <w:p w:rsidR="009762A8" w:rsidRPr="00FC3BCE" w:rsidRDefault="009762A8" w:rsidP="009B5DB1">
            <w:pPr>
              <w:rPr>
                <w:lang w:val="es-ES"/>
              </w:rPr>
            </w:pPr>
          </w:p>
        </w:tc>
      </w:tr>
      <w:tr w:rsidR="009762A8" w:rsidRPr="00FC3BCE">
        <w:tc>
          <w:tcPr>
            <w:tcW w:w="2838" w:type="dxa"/>
          </w:tcPr>
          <w:p w:rsidR="009762A8" w:rsidRPr="00FC3BCE" w:rsidRDefault="006D21A8" w:rsidP="009B5DB1">
            <w:pPr>
              <w:rPr>
                <w:lang w:val="es-ES"/>
              </w:rPr>
            </w:pPr>
            <w:r>
              <w:rPr>
                <w:lang w:val="es-ES"/>
              </w:rPr>
              <w:t>oui</w:t>
            </w:r>
          </w:p>
        </w:tc>
        <w:tc>
          <w:tcPr>
            <w:tcW w:w="2839" w:type="dxa"/>
          </w:tcPr>
          <w:p w:rsidR="009762A8" w:rsidRPr="00FC3BCE" w:rsidRDefault="00F406DA" w:rsidP="009B5DB1">
            <w:pPr>
              <w:rPr>
                <w:lang w:val="es-ES"/>
              </w:rPr>
            </w:pPr>
            <w:r>
              <w:rPr>
                <w:lang w:val="es-ES"/>
              </w:rPr>
              <w:t>Se</w:t>
            </w:r>
            <w:r w:rsidR="006D21A8">
              <w:rPr>
                <w:lang w:val="es-ES"/>
              </w:rPr>
              <w:t>condaire (XIIe – 18 ans)</w:t>
            </w:r>
          </w:p>
        </w:tc>
        <w:tc>
          <w:tcPr>
            <w:tcW w:w="2839" w:type="dxa"/>
          </w:tcPr>
          <w:p w:rsidR="002D4942" w:rsidRPr="00FC3BCE" w:rsidRDefault="002D4942" w:rsidP="002D4942">
            <w:pPr>
              <w:rPr>
                <w:lang w:val="es-ES"/>
              </w:rPr>
            </w:pPr>
            <w:r>
              <w:rPr>
                <w:lang w:val="es-ES"/>
              </w:rPr>
              <w:t>„Limba latină” Lidia Tudorache / Monica Duna</w:t>
            </w:r>
          </w:p>
          <w:p w:rsidR="009762A8" w:rsidRPr="00FC3BCE" w:rsidRDefault="009762A8" w:rsidP="009B5DB1">
            <w:pPr>
              <w:rPr>
                <w:lang w:val="es-ES"/>
              </w:rPr>
            </w:pPr>
          </w:p>
          <w:p w:rsidR="009762A8" w:rsidRPr="00FC3BCE" w:rsidRDefault="009762A8" w:rsidP="009B5DB1">
            <w:pPr>
              <w:rPr>
                <w:lang w:val="es-ES"/>
              </w:rPr>
            </w:pPr>
          </w:p>
          <w:p w:rsidR="009762A8" w:rsidRPr="00FC3BCE" w:rsidRDefault="009762A8" w:rsidP="009B5DB1">
            <w:pPr>
              <w:rPr>
                <w:lang w:val="es-ES"/>
              </w:rPr>
            </w:pPr>
          </w:p>
        </w:tc>
      </w:tr>
    </w:tbl>
    <w:p w:rsidR="009762A8" w:rsidRPr="00FC3BCE" w:rsidRDefault="009762A8" w:rsidP="009762A8">
      <w:pPr>
        <w:pStyle w:val="Paragraphedeliste"/>
        <w:ind w:left="780"/>
        <w:jc w:val="both"/>
        <w:rPr>
          <w:rFonts w:ascii="Times New Roman" w:hAnsi="Times New Roman"/>
          <w:sz w:val="28"/>
          <w:lang w:val="es-ES"/>
        </w:rPr>
      </w:pPr>
    </w:p>
    <w:p w:rsidR="00515D8B" w:rsidRPr="009762A8" w:rsidRDefault="008D0009" w:rsidP="008D0009">
      <w:pPr>
        <w:pStyle w:val="Paragraphedeliste"/>
        <w:numPr>
          <w:ilvl w:val="0"/>
          <w:numId w:val="7"/>
        </w:num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Quelles méthodes sont préconisées et/ou pratiquées pour l’enseignement de la langue (latine ou grecque) ? </w:t>
      </w:r>
    </w:p>
    <w:tbl>
      <w:tblPr>
        <w:tblStyle w:val="Grille"/>
        <w:tblW w:w="0" w:type="auto"/>
        <w:tblInd w:w="720" w:type="dxa"/>
        <w:tblLook w:val="04A0"/>
      </w:tblPr>
      <w:tblGrid>
        <w:gridCol w:w="8516"/>
      </w:tblGrid>
      <w:tr w:rsidR="009762A8" w:rsidRPr="009762A8">
        <w:tc>
          <w:tcPr>
            <w:tcW w:w="8516" w:type="dxa"/>
          </w:tcPr>
          <w:p w:rsidR="009762A8" w:rsidRPr="009762A8" w:rsidRDefault="009762A8" w:rsidP="000719F8">
            <w:pPr>
              <w:rPr>
                <w:lang w:val="fr-FR"/>
              </w:rPr>
            </w:pPr>
          </w:p>
          <w:p w:rsidR="00A95486" w:rsidRDefault="00A95486" w:rsidP="000719F8">
            <w:pPr>
              <w:rPr>
                <w:lang w:val="fr-FR"/>
              </w:rPr>
            </w:pPr>
            <w:r>
              <w:rPr>
                <w:lang w:val="fr-FR"/>
              </w:rPr>
              <w:t>Pour la première année – des méthodes interactives, heuristiques, qui insistent sur la capacité déductive de l’enfant</w:t>
            </w:r>
          </w:p>
          <w:p w:rsidR="009762A8" w:rsidRPr="009762A8" w:rsidRDefault="00A95486" w:rsidP="000719F8">
            <w:pPr>
              <w:rPr>
                <w:lang w:val="fr-FR"/>
              </w:rPr>
            </w:pPr>
            <w:r>
              <w:rPr>
                <w:lang w:val="fr-FR"/>
              </w:rPr>
              <w:t>Pour les autres années – plutôt l’étude traditionnel</w:t>
            </w:r>
            <w:r w:rsidR="001E22D9">
              <w:rPr>
                <w:lang w:val="fr-FR"/>
              </w:rPr>
              <w:t>le</w:t>
            </w:r>
            <w:r>
              <w:rPr>
                <w:lang w:val="fr-FR"/>
              </w:rPr>
              <w:t xml:space="preserve"> de la grammaire, avec des textes d’une complexité croissante, et des informations moy</w:t>
            </w:r>
            <w:r w:rsidR="001E22D9">
              <w:rPr>
                <w:lang w:val="fr-FR"/>
              </w:rPr>
              <w:t>ennes de culture et civilisation</w:t>
            </w:r>
          </w:p>
          <w:p w:rsidR="009762A8" w:rsidRPr="009762A8" w:rsidRDefault="009762A8" w:rsidP="000719F8">
            <w:pPr>
              <w:rPr>
                <w:lang w:val="fr-FR"/>
              </w:rPr>
            </w:pPr>
          </w:p>
        </w:tc>
      </w:tr>
    </w:tbl>
    <w:p w:rsidR="00515D8B" w:rsidRPr="009762A8" w:rsidRDefault="00515D8B" w:rsidP="00515D8B">
      <w:pPr>
        <w:jc w:val="both"/>
        <w:rPr>
          <w:rFonts w:ascii="Times New Roman" w:hAnsi="Times New Roman"/>
          <w:sz w:val="28"/>
        </w:rPr>
      </w:pPr>
    </w:p>
    <w:p w:rsidR="003D42B2" w:rsidRPr="009762A8" w:rsidRDefault="003D42B2" w:rsidP="00515D8B">
      <w:pPr>
        <w:jc w:val="both"/>
        <w:rPr>
          <w:rFonts w:ascii="Times New Roman" w:hAnsi="Times New Roman"/>
          <w:sz w:val="28"/>
        </w:rPr>
      </w:pPr>
    </w:p>
    <w:p w:rsidR="003D42B2" w:rsidRPr="009762A8" w:rsidRDefault="003D42B2" w:rsidP="003D42B2">
      <w:pPr>
        <w:jc w:val="both"/>
        <w:rPr>
          <w:rFonts w:ascii="Times New Roman" w:hAnsi="Times New Roman"/>
          <w:sz w:val="28"/>
        </w:rPr>
      </w:pPr>
    </w:p>
    <w:p w:rsidR="008D0009" w:rsidRPr="009762A8" w:rsidRDefault="003D42B2" w:rsidP="008D0009">
      <w:pPr>
        <w:pStyle w:val="Paragraphedeliste"/>
        <w:numPr>
          <w:ilvl w:val="0"/>
          <w:numId w:val="7"/>
        </w:num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>Quels examens valident l’apprentissage des langues et/ou des cultures de</w:t>
      </w:r>
    </w:p>
    <w:p w:rsidR="009762A8" w:rsidRPr="009762A8" w:rsidRDefault="003D42B2" w:rsidP="003D42B2">
      <w:pPr>
        <w:jc w:val="both"/>
        <w:rPr>
          <w:rFonts w:ascii="Times New Roman" w:hAnsi="Times New Roman"/>
          <w:sz w:val="28"/>
        </w:rPr>
      </w:pPr>
      <w:r w:rsidRPr="009762A8">
        <w:rPr>
          <w:rFonts w:ascii="Times New Roman" w:hAnsi="Times New Roman"/>
          <w:sz w:val="28"/>
        </w:rPr>
        <w:t xml:space="preserve">           </w:t>
      </w:r>
      <w:r w:rsidR="008D0009" w:rsidRPr="009762A8">
        <w:rPr>
          <w:rFonts w:ascii="Times New Roman" w:hAnsi="Times New Roman"/>
          <w:sz w:val="28"/>
        </w:rPr>
        <w:t>l’Antiquité ?</w:t>
      </w:r>
    </w:p>
    <w:tbl>
      <w:tblPr>
        <w:tblStyle w:val="Grille"/>
        <w:tblW w:w="0" w:type="auto"/>
        <w:tblInd w:w="720" w:type="dxa"/>
        <w:tblLook w:val="04A0"/>
      </w:tblPr>
      <w:tblGrid>
        <w:gridCol w:w="8516"/>
      </w:tblGrid>
      <w:tr w:rsidR="009762A8" w:rsidRPr="009762A8">
        <w:tc>
          <w:tcPr>
            <w:tcW w:w="8516" w:type="dxa"/>
          </w:tcPr>
          <w:p w:rsidR="009762A8" w:rsidRPr="009762A8" w:rsidRDefault="009762A8" w:rsidP="000E2D81">
            <w:pPr>
              <w:rPr>
                <w:lang w:val="fr-FR"/>
              </w:rPr>
            </w:pPr>
          </w:p>
          <w:p w:rsidR="009762A8" w:rsidRPr="009762A8" w:rsidRDefault="009762A8" w:rsidP="000E2D81">
            <w:pPr>
              <w:rPr>
                <w:lang w:val="fr-FR"/>
              </w:rPr>
            </w:pPr>
          </w:p>
          <w:p w:rsidR="009762A8" w:rsidRPr="002D4942" w:rsidRDefault="002D4942" w:rsidP="000E2D81">
            <w:r>
              <w:rPr>
                <w:lang w:val="fr-FR"/>
              </w:rPr>
              <w:t>Il n</w:t>
            </w:r>
            <w:r>
              <w:rPr>
                <w:lang w:val="el-GR"/>
              </w:rPr>
              <w:t>’</w:t>
            </w:r>
            <w:r>
              <w:t>y pas</w:t>
            </w:r>
          </w:p>
          <w:p w:rsidR="009762A8" w:rsidRPr="009762A8" w:rsidRDefault="009762A8" w:rsidP="000E2D81">
            <w:pPr>
              <w:rPr>
                <w:lang w:val="fr-FR"/>
              </w:rPr>
            </w:pPr>
          </w:p>
          <w:p w:rsidR="009762A8" w:rsidRPr="009762A8" w:rsidRDefault="009762A8" w:rsidP="000E2D81">
            <w:pPr>
              <w:rPr>
                <w:lang w:val="fr-FR"/>
              </w:rPr>
            </w:pPr>
          </w:p>
          <w:p w:rsidR="009762A8" w:rsidRPr="009762A8" w:rsidRDefault="009762A8" w:rsidP="000E2D81">
            <w:pPr>
              <w:rPr>
                <w:lang w:val="fr-FR"/>
              </w:rPr>
            </w:pPr>
          </w:p>
          <w:p w:rsidR="009762A8" w:rsidRPr="009762A8" w:rsidRDefault="009762A8" w:rsidP="000E2D81">
            <w:pPr>
              <w:rPr>
                <w:lang w:val="fr-FR"/>
              </w:rPr>
            </w:pPr>
          </w:p>
          <w:p w:rsidR="009762A8" w:rsidRPr="009762A8" w:rsidRDefault="009762A8" w:rsidP="000E2D81">
            <w:pPr>
              <w:rPr>
                <w:lang w:val="fr-FR"/>
              </w:rPr>
            </w:pPr>
          </w:p>
        </w:tc>
      </w:tr>
    </w:tbl>
    <w:p w:rsidR="008D0009" w:rsidRPr="009762A8" w:rsidRDefault="008D0009" w:rsidP="003D42B2">
      <w:pPr>
        <w:jc w:val="both"/>
        <w:rPr>
          <w:rFonts w:ascii="Times New Roman" w:hAnsi="Times New Roman"/>
          <w:sz w:val="28"/>
        </w:rPr>
      </w:pPr>
    </w:p>
    <w:sectPr w:rsidR="008D0009" w:rsidRPr="009762A8" w:rsidSect="006C389D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82053"/>
    <w:multiLevelType w:val="hybridMultilevel"/>
    <w:tmpl w:val="DA30DD52"/>
    <w:lvl w:ilvl="0" w:tplc="53565E28">
      <w:start w:val="1"/>
      <w:numFmt w:val="decimal"/>
      <w:lvlText w:val="%1."/>
      <w:lvlJc w:val="left"/>
      <w:pPr>
        <w:ind w:left="600" w:hanging="360"/>
      </w:pPr>
      <w:rPr>
        <w:rFonts w:ascii="Times New Roman" w:eastAsiaTheme="minorHAnsi" w:hAnsi="Times New Roman" w:cstheme="minorBidi"/>
      </w:rPr>
    </w:lvl>
    <w:lvl w:ilvl="1" w:tplc="040C0019" w:tentative="1">
      <w:start w:val="1"/>
      <w:numFmt w:val="lowerLetter"/>
      <w:lvlText w:val="%2."/>
      <w:lvlJc w:val="left"/>
      <w:pPr>
        <w:ind w:left="1320" w:hanging="360"/>
      </w:pPr>
    </w:lvl>
    <w:lvl w:ilvl="2" w:tplc="040C001B" w:tentative="1">
      <w:start w:val="1"/>
      <w:numFmt w:val="lowerRoman"/>
      <w:lvlText w:val="%3."/>
      <w:lvlJc w:val="right"/>
      <w:pPr>
        <w:ind w:left="2040" w:hanging="180"/>
      </w:pPr>
    </w:lvl>
    <w:lvl w:ilvl="3" w:tplc="040C000F" w:tentative="1">
      <w:start w:val="1"/>
      <w:numFmt w:val="decimal"/>
      <w:lvlText w:val="%4."/>
      <w:lvlJc w:val="left"/>
      <w:pPr>
        <w:ind w:left="2760" w:hanging="360"/>
      </w:pPr>
    </w:lvl>
    <w:lvl w:ilvl="4" w:tplc="040C0019" w:tentative="1">
      <w:start w:val="1"/>
      <w:numFmt w:val="lowerLetter"/>
      <w:lvlText w:val="%5."/>
      <w:lvlJc w:val="left"/>
      <w:pPr>
        <w:ind w:left="3480" w:hanging="360"/>
      </w:pPr>
    </w:lvl>
    <w:lvl w:ilvl="5" w:tplc="040C001B" w:tentative="1">
      <w:start w:val="1"/>
      <w:numFmt w:val="lowerRoman"/>
      <w:lvlText w:val="%6."/>
      <w:lvlJc w:val="right"/>
      <w:pPr>
        <w:ind w:left="4200" w:hanging="180"/>
      </w:pPr>
    </w:lvl>
    <w:lvl w:ilvl="6" w:tplc="040C000F" w:tentative="1">
      <w:start w:val="1"/>
      <w:numFmt w:val="decimal"/>
      <w:lvlText w:val="%7."/>
      <w:lvlJc w:val="left"/>
      <w:pPr>
        <w:ind w:left="4920" w:hanging="360"/>
      </w:pPr>
    </w:lvl>
    <w:lvl w:ilvl="7" w:tplc="040C0019" w:tentative="1">
      <w:start w:val="1"/>
      <w:numFmt w:val="lowerLetter"/>
      <w:lvlText w:val="%8."/>
      <w:lvlJc w:val="left"/>
      <w:pPr>
        <w:ind w:left="5640" w:hanging="360"/>
      </w:pPr>
    </w:lvl>
    <w:lvl w:ilvl="8" w:tplc="040C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1220AD4"/>
    <w:multiLevelType w:val="hybridMultilevel"/>
    <w:tmpl w:val="7CDC96C8"/>
    <w:lvl w:ilvl="0" w:tplc="5AF0361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20" w:hanging="360"/>
      </w:pPr>
    </w:lvl>
    <w:lvl w:ilvl="2" w:tplc="040C001B" w:tentative="1">
      <w:start w:val="1"/>
      <w:numFmt w:val="lowerRoman"/>
      <w:lvlText w:val="%3."/>
      <w:lvlJc w:val="right"/>
      <w:pPr>
        <w:ind w:left="2040" w:hanging="180"/>
      </w:pPr>
    </w:lvl>
    <w:lvl w:ilvl="3" w:tplc="040C000F" w:tentative="1">
      <w:start w:val="1"/>
      <w:numFmt w:val="decimal"/>
      <w:lvlText w:val="%4."/>
      <w:lvlJc w:val="left"/>
      <w:pPr>
        <w:ind w:left="2760" w:hanging="360"/>
      </w:pPr>
    </w:lvl>
    <w:lvl w:ilvl="4" w:tplc="040C0019" w:tentative="1">
      <w:start w:val="1"/>
      <w:numFmt w:val="lowerLetter"/>
      <w:lvlText w:val="%5."/>
      <w:lvlJc w:val="left"/>
      <w:pPr>
        <w:ind w:left="3480" w:hanging="360"/>
      </w:pPr>
    </w:lvl>
    <w:lvl w:ilvl="5" w:tplc="040C001B" w:tentative="1">
      <w:start w:val="1"/>
      <w:numFmt w:val="lowerRoman"/>
      <w:lvlText w:val="%6."/>
      <w:lvlJc w:val="right"/>
      <w:pPr>
        <w:ind w:left="4200" w:hanging="180"/>
      </w:pPr>
    </w:lvl>
    <w:lvl w:ilvl="6" w:tplc="040C000F" w:tentative="1">
      <w:start w:val="1"/>
      <w:numFmt w:val="decimal"/>
      <w:lvlText w:val="%7."/>
      <w:lvlJc w:val="left"/>
      <w:pPr>
        <w:ind w:left="4920" w:hanging="360"/>
      </w:pPr>
    </w:lvl>
    <w:lvl w:ilvl="7" w:tplc="040C0019" w:tentative="1">
      <w:start w:val="1"/>
      <w:numFmt w:val="lowerLetter"/>
      <w:lvlText w:val="%8."/>
      <w:lvlJc w:val="left"/>
      <w:pPr>
        <w:ind w:left="5640" w:hanging="360"/>
      </w:pPr>
    </w:lvl>
    <w:lvl w:ilvl="8" w:tplc="040C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3BDD46BC"/>
    <w:multiLevelType w:val="hybridMultilevel"/>
    <w:tmpl w:val="D3EE04D4"/>
    <w:lvl w:ilvl="0" w:tplc="177076AA">
      <w:start w:val="1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40" w:hanging="360"/>
      </w:pPr>
    </w:lvl>
    <w:lvl w:ilvl="2" w:tplc="040C001B" w:tentative="1">
      <w:start w:val="1"/>
      <w:numFmt w:val="lowerRoman"/>
      <w:lvlText w:val="%3."/>
      <w:lvlJc w:val="right"/>
      <w:pPr>
        <w:ind w:left="2460" w:hanging="180"/>
      </w:pPr>
    </w:lvl>
    <w:lvl w:ilvl="3" w:tplc="040C000F" w:tentative="1">
      <w:start w:val="1"/>
      <w:numFmt w:val="decimal"/>
      <w:lvlText w:val="%4."/>
      <w:lvlJc w:val="left"/>
      <w:pPr>
        <w:ind w:left="3180" w:hanging="360"/>
      </w:pPr>
    </w:lvl>
    <w:lvl w:ilvl="4" w:tplc="040C0019" w:tentative="1">
      <w:start w:val="1"/>
      <w:numFmt w:val="lowerLetter"/>
      <w:lvlText w:val="%5."/>
      <w:lvlJc w:val="left"/>
      <w:pPr>
        <w:ind w:left="3900" w:hanging="360"/>
      </w:pPr>
    </w:lvl>
    <w:lvl w:ilvl="5" w:tplc="040C001B" w:tentative="1">
      <w:start w:val="1"/>
      <w:numFmt w:val="lowerRoman"/>
      <w:lvlText w:val="%6."/>
      <w:lvlJc w:val="right"/>
      <w:pPr>
        <w:ind w:left="4620" w:hanging="180"/>
      </w:pPr>
    </w:lvl>
    <w:lvl w:ilvl="6" w:tplc="040C000F" w:tentative="1">
      <w:start w:val="1"/>
      <w:numFmt w:val="decimal"/>
      <w:lvlText w:val="%7."/>
      <w:lvlJc w:val="left"/>
      <w:pPr>
        <w:ind w:left="5340" w:hanging="360"/>
      </w:pPr>
    </w:lvl>
    <w:lvl w:ilvl="7" w:tplc="040C0019" w:tentative="1">
      <w:start w:val="1"/>
      <w:numFmt w:val="lowerLetter"/>
      <w:lvlText w:val="%8."/>
      <w:lvlJc w:val="left"/>
      <w:pPr>
        <w:ind w:left="6060" w:hanging="360"/>
      </w:pPr>
    </w:lvl>
    <w:lvl w:ilvl="8" w:tplc="040C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46AB5247"/>
    <w:multiLevelType w:val="hybridMultilevel"/>
    <w:tmpl w:val="F3C09B5E"/>
    <w:lvl w:ilvl="0" w:tplc="A6C8DE4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9F1230"/>
    <w:multiLevelType w:val="hybridMultilevel"/>
    <w:tmpl w:val="18D03CE6"/>
    <w:lvl w:ilvl="0" w:tplc="420AF74E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11435FA"/>
    <w:multiLevelType w:val="hybridMultilevel"/>
    <w:tmpl w:val="46463784"/>
    <w:lvl w:ilvl="0" w:tplc="D5D85B98">
      <w:start w:val="1"/>
      <w:numFmt w:val="lowerLetter"/>
      <w:lvlText w:val="%1)"/>
      <w:lvlJc w:val="left"/>
      <w:pPr>
        <w:ind w:left="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0" w:hanging="360"/>
      </w:pPr>
    </w:lvl>
    <w:lvl w:ilvl="2" w:tplc="0409001B" w:tentative="1">
      <w:start w:val="1"/>
      <w:numFmt w:val="lowerRoman"/>
      <w:lvlText w:val="%3."/>
      <w:lvlJc w:val="right"/>
      <w:pPr>
        <w:ind w:left="2320" w:hanging="180"/>
      </w:pPr>
    </w:lvl>
    <w:lvl w:ilvl="3" w:tplc="0409000F" w:tentative="1">
      <w:start w:val="1"/>
      <w:numFmt w:val="decimal"/>
      <w:lvlText w:val="%4."/>
      <w:lvlJc w:val="left"/>
      <w:pPr>
        <w:ind w:left="3040" w:hanging="360"/>
      </w:pPr>
    </w:lvl>
    <w:lvl w:ilvl="4" w:tplc="04090019" w:tentative="1">
      <w:start w:val="1"/>
      <w:numFmt w:val="lowerLetter"/>
      <w:lvlText w:val="%5."/>
      <w:lvlJc w:val="left"/>
      <w:pPr>
        <w:ind w:left="3760" w:hanging="360"/>
      </w:pPr>
    </w:lvl>
    <w:lvl w:ilvl="5" w:tplc="0409001B" w:tentative="1">
      <w:start w:val="1"/>
      <w:numFmt w:val="lowerRoman"/>
      <w:lvlText w:val="%6."/>
      <w:lvlJc w:val="right"/>
      <w:pPr>
        <w:ind w:left="4480" w:hanging="180"/>
      </w:pPr>
    </w:lvl>
    <w:lvl w:ilvl="6" w:tplc="0409000F" w:tentative="1">
      <w:start w:val="1"/>
      <w:numFmt w:val="decimal"/>
      <w:lvlText w:val="%7."/>
      <w:lvlJc w:val="left"/>
      <w:pPr>
        <w:ind w:left="5200" w:hanging="360"/>
      </w:pPr>
    </w:lvl>
    <w:lvl w:ilvl="7" w:tplc="04090019" w:tentative="1">
      <w:start w:val="1"/>
      <w:numFmt w:val="lowerLetter"/>
      <w:lvlText w:val="%8."/>
      <w:lvlJc w:val="left"/>
      <w:pPr>
        <w:ind w:left="5920" w:hanging="360"/>
      </w:pPr>
    </w:lvl>
    <w:lvl w:ilvl="8" w:tplc="040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6">
    <w:nsid w:val="5A897270"/>
    <w:multiLevelType w:val="hybridMultilevel"/>
    <w:tmpl w:val="C19291FA"/>
    <w:lvl w:ilvl="0" w:tplc="E2B84580">
      <w:start w:val="1"/>
      <w:numFmt w:val="bullet"/>
      <w:lvlText w:val="-"/>
      <w:lvlJc w:val="left"/>
      <w:pPr>
        <w:ind w:left="180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63F16140"/>
    <w:multiLevelType w:val="hybridMultilevel"/>
    <w:tmpl w:val="31DA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492E44"/>
    <w:multiLevelType w:val="hybridMultilevel"/>
    <w:tmpl w:val="E71CB2FA"/>
    <w:lvl w:ilvl="0" w:tplc="3F4219D2">
      <w:start w:val="4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20" w:hanging="360"/>
      </w:pPr>
    </w:lvl>
    <w:lvl w:ilvl="2" w:tplc="040C001B" w:tentative="1">
      <w:start w:val="1"/>
      <w:numFmt w:val="lowerRoman"/>
      <w:lvlText w:val="%3."/>
      <w:lvlJc w:val="right"/>
      <w:pPr>
        <w:ind w:left="2640" w:hanging="180"/>
      </w:pPr>
    </w:lvl>
    <w:lvl w:ilvl="3" w:tplc="040C000F" w:tentative="1">
      <w:start w:val="1"/>
      <w:numFmt w:val="decimal"/>
      <w:lvlText w:val="%4."/>
      <w:lvlJc w:val="left"/>
      <w:pPr>
        <w:ind w:left="3360" w:hanging="360"/>
      </w:pPr>
    </w:lvl>
    <w:lvl w:ilvl="4" w:tplc="040C0019" w:tentative="1">
      <w:start w:val="1"/>
      <w:numFmt w:val="lowerLetter"/>
      <w:lvlText w:val="%5."/>
      <w:lvlJc w:val="left"/>
      <w:pPr>
        <w:ind w:left="4080" w:hanging="360"/>
      </w:pPr>
    </w:lvl>
    <w:lvl w:ilvl="5" w:tplc="040C001B" w:tentative="1">
      <w:start w:val="1"/>
      <w:numFmt w:val="lowerRoman"/>
      <w:lvlText w:val="%6."/>
      <w:lvlJc w:val="right"/>
      <w:pPr>
        <w:ind w:left="4800" w:hanging="180"/>
      </w:pPr>
    </w:lvl>
    <w:lvl w:ilvl="6" w:tplc="040C000F" w:tentative="1">
      <w:start w:val="1"/>
      <w:numFmt w:val="decimal"/>
      <w:lvlText w:val="%7."/>
      <w:lvlJc w:val="left"/>
      <w:pPr>
        <w:ind w:left="5520" w:hanging="360"/>
      </w:pPr>
    </w:lvl>
    <w:lvl w:ilvl="7" w:tplc="040C0019" w:tentative="1">
      <w:start w:val="1"/>
      <w:numFmt w:val="lowerLetter"/>
      <w:lvlText w:val="%8."/>
      <w:lvlJc w:val="left"/>
      <w:pPr>
        <w:ind w:left="6240" w:hanging="360"/>
      </w:pPr>
    </w:lvl>
    <w:lvl w:ilvl="8" w:tplc="040C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70681F36"/>
    <w:multiLevelType w:val="hybridMultilevel"/>
    <w:tmpl w:val="1CE02D04"/>
    <w:lvl w:ilvl="0" w:tplc="C37E562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80" w:hanging="360"/>
      </w:pPr>
    </w:lvl>
    <w:lvl w:ilvl="2" w:tplc="040C001B" w:tentative="1">
      <w:start w:val="1"/>
      <w:numFmt w:val="lowerRoman"/>
      <w:lvlText w:val="%3."/>
      <w:lvlJc w:val="right"/>
      <w:pPr>
        <w:ind w:left="2100" w:hanging="180"/>
      </w:pPr>
    </w:lvl>
    <w:lvl w:ilvl="3" w:tplc="040C000F" w:tentative="1">
      <w:start w:val="1"/>
      <w:numFmt w:val="decimal"/>
      <w:lvlText w:val="%4."/>
      <w:lvlJc w:val="left"/>
      <w:pPr>
        <w:ind w:left="2820" w:hanging="360"/>
      </w:pPr>
    </w:lvl>
    <w:lvl w:ilvl="4" w:tplc="040C0019" w:tentative="1">
      <w:start w:val="1"/>
      <w:numFmt w:val="lowerLetter"/>
      <w:lvlText w:val="%5."/>
      <w:lvlJc w:val="left"/>
      <w:pPr>
        <w:ind w:left="3540" w:hanging="360"/>
      </w:pPr>
    </w:lvl>
    <w:lvl w:ilvl="5" w:tplc="040C001B" w:tentative="1">
      <w:start w:val="1"/>
      <w:numFmt w:val="lowerRoman"/>
      <w:lvlText w:val="%6."/>
      <w:lvlJc w:val="right"/>
      <w:pPr>
        <w:ind w:left="4260" w:hanging="180"/>
      </w:pPr>
    </w:lvl>
    <w:lvl w:ilvl="6" w:tplc="040C000F" w:tentative="1">
      <w:start w:val="1"/>
      <w:numFmt w:val="decimal"/>
      <w:lvlText w:val="%7."/>
      <w:lvlJc w:val="left"/>
      <w:pPr>
        <w:ind w:left="4980" w:hanging="360"/>
      </w:pPr>
    </w:lvl>
    <w:lvl w:ilvl="7" w:tplc="040C0019" w:tentative="1">
      <w:start w:val="1"/>
      <w:numFmt w:val="lowerLetter"/>
      <w:lvlText w:val="%8."/>
      <w:lvlJc w:val="left"/>
      <w:pPr>
        <w:ind w:left="5700" w:hanging="360"/>
      </w:pPr>
    </w:lvl>
    <w:lvl w:ilvl="8" w:tplc="040C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4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C359B1"/>
    <w:rsid w:val="00026705"/>
    <w:rsid w:val="00027D46"/>
    <w:rsid w:val="00036BE0"/>
    <w:rsid w:val="00046E7C"/>
    <w:rsid w:val="00104B98"/>
    <w:rsid w:val="001C1D50"/>
    <w:rsid w:val="001E22D9"/>
    <w:rsid w:val="00216EEA"/>
    <w:rsid w:val="002319B4"/>
    <w:rsid w:val="00231CD7"/>
    <w:rsid w:val="002A6B5B"/>
    <w:rsid w:val="002D4942"/>
    <w:rsid w:val="002E163C"/>
    <w:rsid w:val="00330CE6"/>
    <w:rsid w:val="00337E42"/>
    <w:rsid w:val="0037083E"/>
    <w:rsid w:val="00380076"/>
    <w:rsid w:val="003D42B2"/>
    <w:rsid w:val="003E0180"/>
    <w:rsid w:val="003F15F1"/>
    <w:rsid w:val="00406E96"/>
    <w:rsid w:val="004B6F3A"/>
    <w:rsid w:val="004F099A"/>
    <w:rsid w:val="004F1430"/>
    <w:rsid w:val="00515D8B"/>
    <w:rsid w:val="00556D69"/>
    <w:rsid w:val="005714B1"/>
    <w:rsid w:val="005802FB"/>
    <w:rsid w:val="0058786A"/>
    <w:rsid w:val="005D0163"/>
    <w:rsid w:val="00617D0F"/>
    <w:rsid w:val="00641114"/>
    <w:rsid w:val="00645C70"/>
    <w:rsid w:val="006862A5"/>
    <w:rsid w:val="006C297A"/>
    <w:rsid w:val="006C389D"/>
    <w:rsid w:val="006D21A8"/>
    <w:rsid w:val="006D2C69"/>
    <w:rsid w:val="0072525E"/>
    <w:rsid w:val="00784A44"/>
    <w:rsid w:val="00812A9B"/>
    <w:rsid w:val="00821D71"/>
    <w:rsid w:val="0083354C"/>
    <w:rsid w:val="00840470"/>
    <w:rsid w:val="008679FD"/>
    <w:rsid w:val="00874B06"/>
    <w:rsid w:val="008A6E43"/>
    <w:rsid w:val="008D0009"/>
    <w:rsid w:val="009075C2"/>
    <w:rsid w:val="00955F14"/>
    <w:rsid w:val="009618E3"/>
    <w:rsid w:val="009762A8"/>
    <w:rsid w:val="009838D5"/>
    <w:rsid w:val="009B344C"/>
    <w:rsid w:val="009E3E3E"/>
    <w:rsid w:val="009F136A"/>
    <w:rsid w:val="009F246F"/>
    <w:rsid w:val="009F6EC0"/>
    <w:rsid w:val="00A0106F"/>
    <w:rsid w:val="00A14F81"/>
    <w:rsid w:val="00A22256"/>
    <w:rsid w:val="00A46918"/>
    <w:rsid w:val="00A95486"/>
    <w:rsid w:val="00AA2957"/>
    <w:rsid w:val="00AC3EF1"/>
    <w:rsid w:val="00B05810"/>
    <w:rsid w:val="00B71384"/>
    <w:rsid w:val="00B81FC0"/>
    <w:rsid w:val="00B873D0"/>
    <w:rsid w:val="00B87623"/>
    <w:rsid w:val="00B918E4"/>
    <w:rsid w:val="00C359B1"/>
    <w:rsid w:val="00C46788"/>
    <w:rsid w:val="00C91006"/>
    <w:rsid w:val="00CA6F19"/>
    <w:rsid w:val="00CD0268"/>
    <w:rsid w:val="00D13C08"/>
    <w:rsid w:val="00D57ED5"/>
    <w:rsid w:val="00DB32DC"/>
    <w:rsid w:val="00DD1A1A"/>
    <w:rsid w:val="00E77D1F"/>
    <w:rsid w:val="00E87A83"/>
    <w:rsid w:val="00EC6A7C"/>
    <w:rsid w:val="00EC7119"/>
    <w:rsid w:val="00ED59B7"/>
    <w:rsid w:val="00F06C4C"/>
    <w:rsid w:val="00F077CB"/>
    <w:rsid w:val="00F16B77"/>
    <w:rsid w:val="00F406DA"/>
    <w:rsid w:val="00F65856"/>
    <w:rsid w:val="00FA5B73"/>
    <w:rsid w:val="00FC3BCE"/>
    <w:rsid w:val="00FE2F27"/>
    <w:rsid w:val="00FE35DC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942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Paragraphedeliste">
    <w:name w:val="List Paragraph"/>
    <w:basedOn w:val="Normal"/>
    <w:uiPriority w:val="34"/>
    <w:qFormat/>
    <w:rsid w:val="006C389D"/>
    <w:pPr>
      <w:ind w:left="720"/>
      <w:contextualSpacing/>
    </w:pPr>
  </w:style>
  <w:style w:type="table" w:styleId="Grille">
    <w:name w:val="Table Grid"/>
    <w:basedOn w:val="TableauNormal"/>
    <w:uiPriority w:val="59"/>
    <w:rsid w:val="009762A8"/>
    <w:rPr>
      <w:rFonts w:ascii="Calibri" w:eastAsiaTheme="minorEastAsia" w:hAnsi="Calibri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9</Pages>
  <Words>1099</Words>
  <Characters>6266</Characters>
  <Application>Microsoft Macintosh Word</Application>
  <DocSecurity>0</DocSecurity>
  <Lines>52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et Jean-Claude</dc:creator>
  <cp:keywords/>
  <cp:lastModifiedBy>Florence et Jean-Claude</cp:lastModifiedBy>
  <cp:revision>11</cp:revision>
  <dcterms:created xsi:type="dcterms:W3CDTF">2020-03-05T11:07:00Z</dcterms:created>
  <dcterms:modified xsi:type="dcterms:W3CDTF">2020-03-10T13:32:00Z</dcterms:modified>
</cp:coreProperties>
</file>