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208" w:rsidRDefault="00992208" w:rsidP="00992208">
      <w:pPr>
        <w:spacing w:after="0" w:line="240" w:lineRule="auto"/>
        <w:rPr>
          <w:rFonts w:cstheme="minorHAnsi"/>
          <w:b/>
          <w:sz w:val="24"/>
          <w:szCs w:val="24"/>
        </w:rPr>
      </w:pPr>
      <w:r w:rsidRPr="00992208">
        <w:rPr>
          <w:rFonts w:cstheme="minorHAnsi"/>
          <w:b/>
          <w:sz w:val="24"/>
          <w:szCs w:val="24"/>
        </w:rPr>
        <w:t>Laizismus</w:t>
      </w:r>
      <w:r w:rsidR="0061686E">
        <w:rPr>
          <w:rFonts w:cstheme="minorHAnsi"/>
          <w:b/>
          <w:sz w:val="24"/>
          <w:szCs w:val="24"/>
        </w:rPr>
        <w:tab/>
      </w:r>
      <w:r w:rsidR="0061686E">
        <w:rPr>
          <w:rFonts w:cstheme="minorHAnsi"/>
          <w:b/>
          <w:sz w:val="24"/>
          <w:szCs w:val="24"/>
        </w:rPr>
        <w:tab/>
      </w:r>
      <w:r w:rsidR="0061686E">
        <w:rPr>
          <w:rFonts w:cstheme="minorHAnsi"/>
          <w:b/>
          <w:sz w:val="24"/>
          <w:szCs w:val="24"/>
        </w:rPr>
        <w:tab/>
      </w:r>
      <w:r w:rsidR="0061686E">
        <w:rPr>
          <w:rFonts w:cstheme="minorHAnsi"/>
          <w:b/>
          <w:sz w:val="24"/>
          <w:szCs w:val="24"/>
        </w:rPr>
        <w:tab/>
      </w:r>
      <w:r w:rsidR="0061686E">
        <w:rPr>
          <w:rFonts w:cstheme="minorHAnsi"/>
          <w:b/>
          <w:sz w:val="24"/>
          <w:szCs w:val="24"/>
        </w:rPr>
        <w:tab/>
      </w:r>
      <w:r w:rsidR="0061686E">
        <w:rPr>
          <w:rFonts w:cstheme="minorHAnsi"/>
          <w:b/>
          <w:sz w:val="24"/>
          <w:szCs w:val="24"/>
        </w:rPr>
        <w:tab/>
      </w:r>
      <w:r w:rsidR="0061686E">
        <w:rPr>
          <w:rFonts w:cstheme="minorHAnsi"/>
          <w:b/>
          <w:sz w:val="24"/>
          <w:szCs w:val="24"/>
        </w:rPr>
        <w:tab/>
      </w:r>
      <w:r w:rsidR="0061686E">
        <w:rPr>
          <w:rFonts w:cstheme="minorHAnsi"/>
          <w:b/>
          <w:sz w:val="24"/>
          <w:szCs w:val="24"/>
        </w:rPr>
        <w:tab/>
      </w:r>
      <w:r w:rsidR="0061686E">
        <w:rPr>
          <w:rFonts w:cstheme="minorHAnsi"/>
          <w:b/>
          <w:sz w:val="24"/>
          <w:szCs w:val="24"/>
        </w:rPr>
        <w:tab/>
      </w:r>
      <w:r w:rsidR="0061686E">
        <w:rPr>
          <w:rFonts w:cstheme="minorHAnsi"/>
          <w:b/>
          <w:sz w:val="24"/>
          <w:szCs w:val="24"/>
        </w:rPr>
        <w:tab/>
      </w:r>
      <w:bookmarkStart w:id="0" w:name="_GoBack"/>
      <w:bookmarkEnd w:id="0"/>
      <w:r w:rsidR="0061686E" w:rsidRPr="0061686E">
        <w:rPr>
          <w:rFonts w:cstheme="minorHAnsi"/>
          <w:sz w:val="24"/>
          <w:szCs w:val="24"/>
        </w:rPr>
        <w:t>Klaus Bartels</w:t>
      </w:r>
    </w:p>
    <w:p w:rsidR="00992208" w:rsidRPr="00992208" w:rsidRDefault="00992208" w:rsidP="00992208">
      <w:pPr>
        <w:spacing w:after="0" w:line="240" w:lineRule="auto"/>
        <w:rPr>
          <w:rFonts w:cstheme="minorHAnsi"/>
          <w:b/>
          <w:sz w:val="24"/>
          <w:szCs w:val="24"/>
        </w:rPr>
      </w:pPr>
    </w:p>
    <w:p w:rsidR="00992208" w:rsidRPr="00992208" w:rsidRDefault="00992208" w:rsidP="00992208">
      <w:pPr>
        <w:pStyle w:val="text"/>
        <w:spacing w:before="0" w:beforeAutospacing="0" w:after="0" w:afterAutospacing="0"/>
        <w:rPr>
          <w:rFonts w:asciiTheme="minorHAnsi" w:hAnsiTheme="minorHAnsi" w:cstheme="minorHAnsi"/>
        </w:rPr>
      </w:pPr>
      <w:r w:rsidRPr="00992208">
        <w:rPr>
          <w:rFonts w:asciiTheme="minorHAnsi" w:hAnsiTheme="minorHAnsi" w:cstheme="minorHAnsi"/>
        </w:rPr>
        <w:t xml:space="preserve">Wie dann und wann ein </w:t>
      </w:r>
      <w:r>
        <w:rPr>
          <w:rFonts w:asciiTheme="minorHAnsi" w:hAnsiTheme="minorHAnsi" w:cstheme="minorHAnsi"/>
        </w:rPr>
        <w:t>„</w:t>
      </w:r>
      <w:r w:rsidRPr="00992208">
        <w:rPr>
          <w:rFonts w:asciiTheme="minorHAnsi" w:hAnsiTheme="minorHAnsi" w:cstheme="minorHAnsi"/>
        </w:rPr>
        <w:t>Kopftuchstreit</w:t>
      </w:r>
      <w:r>
        <w:rPr>
          <w:rFonts w:asciiTheme="minorHAnsi" w:hAnsiTheme="minorHAnsi" w:cstheme="minorHAnsi"/>
        </w:rPr>
        <w:t>“</w:t>
      </w:r>
      <w:r w:rsidRPr="00992208">
        <w:rPr>
          <w:rFonts w:asciiTheme="minorHAnsi" w:hAnsiTheme="minorHAnsi" w:cstheme="minorHAnsi"/>
        </w:rPr>
        <w:t xml:space="preserve"> in der Nachbarschaft, </w:t>
      </w:r>
      <w:r>
        <w:rPr>
          <w:rFonts w:asciiTheme="minorHAnsi" w:hAnsiTheme="minorHAnsi" w:cstheme="minorHAnsi"/>
        </w:rPr>
        <w:t>„</w:t>
      </w:r>
      <w:r w:rsidRPr="00992208">
        <w:rPr>
          <w:rFonts w:asciiTheme="minorHAnsi" w:hAnsiTheme="minorHAnsi" w:cstheme="minorHAnsi"/>
        </w:rPr>
        <w:t xml:space="preserve">so hat vor kurzem das Urteil eines höchsten Gerichts im fernen Ankara den </w:t>
      </w:r>
      <w:r>
        <w:rPr>
          <w:rFonts w:asciiTheme="minorHAnsi" w:hAnsiTheme="minorHAnsi" w:cstheme="minorHAnsi"/>
        </w:rPr>
        <w:t>„</w:t>
      </w:r>
      <w:r w:rsidRPr="00992208">
        <w:rPr>
          <w:rFonts w:asciiTheme="minorHAnsi" w:hAnsiTheme="minorHAnsi" w:cstheme="minorHAnsi"/>
        </w:rPr>
        <w:t>Laizismus</w:t>
      </w:r>
      <w:r>
        <w:rPr>
          <w:rFonts w:asciiTheme="minorHAnsi" w:hAnsiTheme="minorHAnsi" w:cstheme="minorHAnsi"/>
        </w:rPr>
        <w:t>“</w:t>
      </w:r>
      <w:r w:rsidRPr="00992208">
        <w:rPr>
          <w:rFonts w:asciiTheme="minorHAnsi" w:hAnsiTheme="minorHAnsi" w:cstheme="minorHAnsi"/>
        </w:rPr>
        <w:t xml:space="preserve"> zu einem brandaktuellen Hieb- und Stichwort gemacht. Gehen wir am Leitseil dieses Wortes die Jahrhunderte hinauf, so führt uns der französische </w:t>
      </w:r>
      <w:proofErr w:type="spellStart"/>
      <w:r w:rsidRPr="00992208">
        <w:rPr>
          <w:rFonts w:asciiTheme="minorHAnsi" w:hAnsiTheme="minorHAnsi" w:cstheme="minorHAnsi"/>
        </w:rPr>
        <w:t>laïcisme</w:t>
      </w:r>
      <w:proofErr w:type="spellEnd"/>
      <w:r w:rsidRPr="00992208">
        <w:rPr>
          <w:rFonts w:asciiTheme="minorHAnsi" w:hAnsiTheme="minorHAnsi" w:cstheme="minorHAnsi"/>
        </w:rPr>
        <w:t xml:space="preserve"> über das Adjektiv </w:t>
      </w:r>
      <w:proofErr w:type="spellStart"/>
      <w:r w:rsidRPr="00992208">
        <w:rPr>
          <w:rFonts w:asciiTheme="minorHAnsi" w:hAnsiTheme="minorHAnsi" w:cstheme="minorHAnsi"/>
        </w:rPr>
        <w:t>laïc</w:t>
      </w:r>
      <w:proofErr w:type="spellEnd"/>
      <w:r w:rsidRPr="00992208">
        <w:rPr>
          <w:rFonts w:asciiTheme="minorHAnsi" w:hAnsiTheme="minorHAnsi" w:cstheme="minorHAnsi"/>
        </w:rPr>
        <w:t xml:space="preserve"> zu einem kirchenlateinischen </w:t>
      </w:r>
      <w:proofErr w:type="spellStart"/>
      <w:r w:rsidRPr="00992208">
        <w:rPr>
          <w:rFonts w:asciiTheme="minorHAnsi" w:hAnsiTheme="minorHAnsi" w:cstheme="minorHAnsi"/>
        </w:rPr>
        <w:t>laicus</w:t>
      </w:r>
      <w:proofErr w:type="spellEnd"/>
      <w:r w:rsidRPr="00992208">
        <w:rPr>
          <w:rFonts w:asciiTheme="minorHAnsi" w:hAnsiTheme="minorHAnsi" w:cstheme="minorHAnsi"/>
        </w:rPr>
        <w:t>, zu einem kirchen</w:t>
      </w:r>
      <w:r>
        <w:rPr>
          <w:rFonts w:asciiTheme="minorHAnsi" w:hAnsiTheme="minorHAnsi" w:cstheme="minorHAnsi"/>
        </w:rPr>
        <w:t xml:space="preserve">griechischen </w:t>
      </w:r>
      <w:proofErr w:type="spellStart"/>
      <w:r>
        <w:rPr>
          <w:rFonts w:asciiTheme="minorHAnsi" w:hAnsiTheme="minorHAnsi" w:cstheme="minorHAnsi"/>
        </w:rPr>
        <w:t>laikós</w:t>
      </w:r>
      <w:proofErr w:type="spellEnd"/>
      <w:r>
        <w:rPr>
          <w:rFonts w:asciiTheme="minorHAnsi" w:hAnsiTheme="minorHAnsi" w:cstheme="minorHAnsi"/>
        </w:rPr>
        <w:t xml:space="preserve"> und schließ</w:t>
      </w:r>
      <w:r w:rsidRPr="00992208">
        <w:rPr>
          <w:rFonts w:asciiTheme="minorHAnsi" w:hAnsiTheme="minorHAnsi" w:cstheme="minorHAnsi"/>
        </w:rPr>
        <w:t xml:space="preserve">lich zu dem schon homerischen Substantiv </w:t>
      </w:r>
      <w:proofErr w:type="spellStart"/>
      <w:r w:rsidRPr="00992208">
        <w:rPr>
          <w:rFonts w:asciiTheme="minorHAnsi" w:hAnsiTheme="minorHAnsi" w:cstheme="minorHAnsi"/>
        </w:rPr>
        <w:t>laós</w:t>
      </w:r>
      <w:proofErr w:type="spellEnd"/>
      <w:r w:rsidRPr="00992208">
        <w:rPr>
          <w:rFonts w:asciiTheme="minorHAnsi" w:hAnsiTheme="minorHAnsi" w:cstheme="minorHAnsi"/>
        </w:rPr>
        <w:t xml:space="preserve">, </w:t>
      </w:r>
      <w:r>
        <w:rPr>
          <w:rFonts w:asciiTheme="minorHAnsi" w:hAnsiTheme="minorHAnsi" w:cstheme="minorHAnsi"/>
        </w:rPr>
        <w:t>„</w:t>
      </w:r>
      <w:r w:rsidRPr="00992208">
        <w:rPr>
          <w:rFonts w:asciiTheme="minorHAnsi" w:hAnsiTheme="minorHAnsi" w:cstheme="minorHAnsi"/>
        </w:rPr>
        <w:t>Volk</w:t>
      </w:r>
      <w:r>
        <w:rPr>
          <w:rFonts w:asciiTheme="minorHAnsi" w:hAnsiTheme="minorHAnsi" w:cstheme="minorHAnsi"/>
        </w:rPr>
        <w:t>“</w:t>
      </w:r>
      <w:r w:rsidRPr="00992208">
        <w:rPr>
          <w:rFonts w:asciiTheme="minorHAnsi" w:hAnsiTheme="minorHAnsi" w:cstheme="minorHAnsi"/>
        </w:rPr>
        <w:t xml:space="preserve">. Und gehen wir von jenem kirchenlateinischen </w:t>
      </w:r>
      <w:proofErr w:type="spellStart"/>
      <w:r w:rsidRPr="00992208">
        <w:rPr>
          <w:rFonts w:asciiTheme="minorHAnsi" w:hAnsiTheme="minorHAnsi" w:cstheme="minorHAnsi"/>
        </w:rPr>
        <w:t>laïcus</w:t>
      </w:r>
      <w:proofErr w:type="spellEnd"/>
      <w:r w:rsidRPr="00992208">
        <w:rPr>
          <w:rFonts w:asciiTheme="minorHAnsi" w:hAnsiTheme="minorHAnsi" w:cstheme="minorHAnsi"/>
        </w:rPr>
        <w:t xml:space="preserve"> die Jahrhunderte wieder herunter, so führt uns das Leitseil über ein althochdeutsches </w:t>
      </w:r>
      <w:proofErr w:type="spellStart"/>
      <w:r w:rsidRPr="00992208">
        <w:rPr>
          <w:rFonts w:asciiTheme="minorHAnsi" w:hAnsiTheme="minorHAnsi" w:cstheme="minorHAnsi"/>
        </w:rPr>
        <w:t>laigo</w:t>
      </w:r>
      <w:proofErr w:type="spellEnd"/>
      <w:r w:rsidRPr="00992208">
        <w:rPr>
          <w:rFonts w:asciiTheme="minorHAnsi" w:hAnsiTheme="minorHAnsi" w:cstheme="minorHAnsi"/>
        </w:rPr>
        <w:t xml:space="preserve"> und ein mittelhochdeutsches </w:t>
      </w:r>
      <w:proofErr w:type="spellStart"/>
      <w:r w:rsidRPr="00992208">
        <w:rPr>
          <w:rFonts w:asciiTheme="minorHAnsi" w:hAnsiTheme="minorHAnsi" w:cstheme="minorHAnsi"/>
        </w:rPr>
        <w:t>leige</w:t>
      </w:r>
      <w:proofErr w:type="spellEnd"/>
      <w:r w:rsidRPr="00992208">
        <w:rPr>
          <w:rFonts w:asciiTheme="minorHAnsi" w:hAnsiTheme="minorHAnsi" w:cstheme="minorHAnsi"/>
        </w:rPr>
        <w:t xml:space="preserve"> oder </w:t>
      </w:r>
      <w:proofErr w:type="spellStart"/>
      <w:r w:rsidRPr="00992208">
        <w:rPr>
          <w:rFonts w:asciiTheme="minorHAnsi" w:hAnsiTheme="minorHAnsi" w:cstheme="minorHAnsi"/>
        </w:rPr>
        <w:t>leie</w:t>
      </w:r>
      <w:proofErr w:type="spellEnd"/>
      <w:r w:rsidRPr="00992208">
        <w:rPr>
          <w:rFonts w:asciiTheme="minorHAnsi" w:hAnsiTheme="minorHAnsi" w:cstheme="minorHAnsi"/>
        </w:rPr>
        <w:t xml:space="preserve"> wieder zurück zu unserem geläufigen </w:t>
      </w:r>
      <w:r>
        <w:rPr>
          <w:rFonts w:asciiTheme="minorHAnsi" w:hAnsiTheme="minorHAnsi" w:cstheme="minorHAnsi"/>
        </w:rPr>
        <w:t>„</w:t>
      </w:r>
      <w:r w:rsidRPr="00992208">
        <w:rPr>
          <w:rFonts w:asciiTheme="minorHAnsi" w:hAnsiTheme="minorHAnsi" w:cstheme="minorHAnsi"/>
        </w:rPr>
        <w:t>Laien</w:t>
      </w:r>
      <w:r>
        <w:rPr>
          <w:rFonts w:asciiTheme="minorHAnsi" w:hAnsiTheme="minorHAnsi" w:cstheme="minorHAnsi"/>
        </w:rPr>
        <w:t>“</w:t>
      </w:r>
      <w:r w:rsidRPr="00992208">
        <w:rPr>
          <w:rFonts w:asciiTheme="minorHAnsi" w:hAnsiTheme="minorHAnsi" w:cstheme="minorHAnsi"/>
        </w:rPr>
        <w:t>.</w:t>
      </w:r>
    </w:p>
    <w:p w:rsidR="00992208" w:rsidRPr="00992208" w:rsidRDefault="00992208" w:rsidP="00992208">
      <w:pPr>
        <w:pStyle w:val="text"/>
        <w:spacing w:before="0" w:beforeAutospacing="0" w:after="0" w:afterAutospacing="0"/>
        <w:rPr>
          <w:rFonts w:asciiTheme="minorHAnsi" w:hAnsiTheme="minorHAnsi" w:cstheme="minorHAnsi"/>
        </w:rPr>
      </w:pPr>
      <w:r w:rsidRPr="00992208">
        <w:rPr>
          <w:rFonts w:asciiTheme="minorHAnsi" w:hAnsiTheme="minorHAnsi" w:cstheme="minorHAnsi"/>
        </w:rPr>
        <w:t xml:space="preserve">Das von dem geläufigen griechischen </w:t>
      </w:r>
      <w:proofErr w:type="spellStart"/>
      <w:r w:rsidRPr="00992208">
        <w:rPr>
          <w:rFonts w:asciiTheme="minorHAnsi" w:hAnsiTheme="minorHAnsi" w:cstheme="minorHAnsi"/>
        </w:rPr>
        <w:t>laós</w:t>
      </w:r>
      <w:proofErr w:type="spellEnd"/>
      <w:r w:rsidRPr="00992208">
        <w:rPr>
          <w:rFonts w:asciiTheme="minorHAnsi" w:hAnsiTheme="minorHAnsi" w:cstheme="minorHAnsi"/>
        </w:rPr>
        <w:t xml:space="preserve"> abgel</w:t>
      </w:r>
      <w:r>
        <w:rPr>
          <w:rFonts w:asciiTheme="minorHAnsi" w:hAnsiTheme="minorHAnsi" w:cstheme="minorHAnsi"/>
        </w:rPr>
        <w:t xml:space="preserve">eitete Adjektiv </w:t>
      </w:r>
      <w:proofErr w:type="spellStart"/>
      <w:r>
        <w:rPr>
          <w:rFonts w:asciiTheme="minorHAnsi" w:hAnsiTheme="minorHAnsi" w:cstheme="minorHAnsi"/>
        </w:rPr>
        <w:t>laïkós</w:t>
      </w:r>
      <w:proofErr w:type="spellEnd"/>
      <w:r>
        <w:rPr>
          <w:rFonts w:asciiTheme="minorHAnsi" w:hAnsiTheme="minorHAnsi" w:cstheme="minorHAnsi"/>
        </w:rPr>
        <w:t xml:space="preserve"> ist auß</w:t>
      </w:r>
      <w:r w:rsidRPr="00992208">
        <w:rPr>
          <w:rFonts w:asciiTheme="minorHAnsi" w:hAnsiTheme="minorHAnsi" w:cstheme="minorHAnsi"/>
        </w:rPr>
        <w:t xml:space="preserve">erhalb des Christentums nur vereinzelt belegt. In der christlichen Literatur begegnet es zuerst in einem Sendschreiben der römischen an die korinthische Gemeinde aus dem späten 1. Jahrhundert n. Chr., das dem dritten Nachfolger des Apostels Petrus, Papst Clemens I., zugeschrieben wird. In diesem sogenannten </w:t>
      </w:r>
      <w:r>
        <w:rPr>
          <w:rFonts w:asciiTheme="minorHAnsi" w:hAnsiTheme="minorHAnsi" w:cstheme="minorHAnsi"/>
        </w:rPr>
        <w:t>„</w:t>
      </w:r>
      <w:r w:rsidRPr="00992208">
        <w:rPr>
          <w:rFonts w:asciiTheme="minorHAnsi" w:hAnsiTheme="minorHAnsi" w:cstheme="minorHAnsi"/>
        </w:rPr>
        <w:t>Ersten Clemensbrief</w:t>
      </w:r>
      <w:r>
        <w:rPr>
          <w:rFonts w:asciiTheme="minorHAnsi" w:hAnsiTheme="minorHAnsi" w:cstheme="minorHAnsi"/>
        </w:rPr>
        <w:t>“</w:t>
      </w:r>
      <w:r w:rsidRPr="00992208">
        <w:rPr>
          <w:rFonts w:asciiTheme="minorHAnsi" w:hAnsiTheme="minorHAnsi" w:cstheme="minorHAnsi"/>
        </w:rPr>
        <w:t xml:space="preserve"> bezieht sich das Wort in dem bis heute geläufigen kirchlichen Sinne auf das gewöhnliche Gemeindeglied im Unterschied zu einem priesterlichen Amtsträger. Wie im Griechischen der </w:t>
      </w:r>
      <w:proofErr w:type="spellStart"/>
      <w:r w:rsidRPr="00992208">
        <w:rPr>
          <w:rFonts w:asciiTheme="minorHAnsi" w:hAnsiTheme="minorHAnsi" w:cstheme="minorHAnsi"/>
        </w:rPr>
        <w:t>laikós</w:t>
      </w:r>
      <w:proofErr w:type="spellEnd"/>
      <w:r w:rsidRPr="00992208">
        <w:rPr>
          <w:rFonts w:asciiTheme="minorHAnsi" w:hAnsiTheme="minorHAnsi" w:cstheme="minorHAnsi"/>
        </w:rPr>
        <w:t xml:space="preserve"> dem </w:t>
      </w:r>
      <w:proofErr w:type="spellStart"/>
      <w:r w:rsidRPr="00992208">
        <w:rPr>
          <w:rFonts w:asciiTheme="minorHAnsi" w:hAnsiTheme="minorHAnsi" w:cstheme="minorHAnsi"/>
        </w:rPr>
        <w:t>klerikós</w:t>
      </w:r>
      <w:proofErr w:type="spellEnd"/>
      <w:r w:rsidRPr="00992208">
        <w:rPr>
          <w:rFonts w:asciiTheme="minorHAnsi" w:hAnsiTheme="minorHAnsi" w:cstheme="minorHAnsi"/>
        </w:rPr>
        <w:t xml:space="preserve">, so steht im Lateinischen der </w:t>
      </w:r>
      <w:proofErr w:type="spellStart"/>
      <w:r w:rsidRPr="00992208">
        <w:rPr>
          <w:rFonts w:asciiTheme="minorHAnsi" w:hAnsiTheme="minorHAnsi" w:cstheme="minorHAnsi"/>
        </w:rPr>
        <w:t>laicus</w:t>
      </w:r>
      <w:proofErr w:type="spellEnd"/>
      <w:r w:rsidRPr="00992208">
        <w:rPr>
          <w:rFonts w:asciiTheme="minorHAnsi" w:hAnsiTheme="minorHAnsi" w:cstheme="minorHAnsi"/>
        </w:rPr>
        <w:t xml:space="preserve"> dem </w:t>
      </w:r>
      <w:proofErr w:type="spellStart"/>
      <w:r w:rsidRPr="00992208">
        <w:rPr>
          <w:rFonts w:asciiTheme="minorHAnsi" w:hAnsiTheme="minorHAnsi" w:cstheme="minorHAnsi"/>
        </w:rPr>
        <w:t>clericus</w:t>
      </w:r>
      <w:proofErr w:type="spellEnd"/>
      <w:r w:rsidRPr="00992208">
        <w:rPr>
          <w:rFonts w:asciiTheme="minorHAnsi" w:hAnsiTheme="minorHAnsi" w:cstheme="minorHAnsi"/>
        </w:rPr>
        <w:t xml:space="preserve">, der gewöhnliche </w:t>
      </w:r>
      <w:r>
        <w:rPr>
          <w:rFonts w:asciiTheme="minorHAnsi" w:hAnsiTheme="minorHAnsi" w:cstheme="minorHAnsi"/>
        </w:rPr>
        <w:t>„</w:t>
      </w:r>
      <w:r w:rsidRPr="00992208">
        <w:rPr>
          <w:rFonts w:asciiTheme="minorHAnsi" w:hAnsiTheme="minorHAnsi" w:cstheme="minorHAnsi"/>
        </w:rPr>
        <w:t>Laie</w:t>
      </w:r>
      <w:r>
        <w:rPr>
          <w:rFonts w:asciiTheme="minorHAnsi" w:hAnsiTheme="minorHAnsi" w:cstheme="minorHAnsi"/>
        </w:rPr>
        <w:t>“</w:t>
      </w:r>
      <w:r w:rsidRPr="00992208">
        <w:rPr>
          <w:rFonts w:asciiTheme="minorHAnsi" w:hAnsiTheme="minorHAnsi" w:cstheme="minorHAnsi"/>
        </w:rPr>
        <w:t xml:space="preserve"> dem ordinierten </w:t>
      </w:r>
      <w:r>
        <w:rPr>
          <w:rFonts w:asciiTheme="minorHAnsi" w:hAnsiTheme="minorHAnsi" w:cstheme="minorHAnsi"/>
        </w:rPr>
        <w:t>„</w:t>
      </w:r>
      <w:r w:rsidRPr="00992208">
        <w:rPr>
          <w:rFonts w:asciiTheme="minorHAnsi" w:hAnsiTheme="minorHAnsi" w:cstheme="minorHAnsi"/>
        </w:rPr>
        <w:t>Kleriker</w:t>
      </w:r>
      <w:r>
        <w:rPr>
          <w:rFonts w:asciiTheme="minorHAnsi" w:hAnsiTheme="minorHAnsi" w:cstheme="minorHAnsi"/>
        </w:rPr>
        <w:t>“</w:t>
      </w:r>
      <w:r w:rsidRPr="00992208">
        <w:rPr>
          <w:rFonts w:asciiTheme="minorHAnsi" w:hAnsiTheme="minorHAnsi" w:cstheme="minorHAnsi"/>
        </w:rPr>
        <w:t xml:space="preserve"> gegenüber. Im Anschluss an diesen frühchristlichen und mittelalterlichen Wortgebrauch spricht die katholische Kirche bis heute von </w:t>
      </w:r>
      <w:r>
        <w:rPr>
          <w:rFonts w:asciiTheme="minorHAnsi" w:hAnsiTheme="minorHAnsi" w:cstheme="minorHAnsi"/>
        </w:rPr>
        <w:t>„</w:t>
      </w:r>
      <w:r w:rsidRPr="00992208">
        <w:rPr>
          <w:rFonts w:asciiTheme="minorHAnsi" w:hAnsiTheme="minorHAnsi" w:cstheme="minorHAnsi"/>
        </w:rPr>
        <w:t>Laienbrüdern</w:t>
      </w:r>
      <w:r>
        <w:rPr>
          <w:rFonts w:asciiTheme="minorHAnsi" w:hAnsiTheme="minorHAnsi" w:cstheme="minorHAnsi"/>
        </w:rPr>
        <w:t>“</w:t>
      </w:r>
      <w:r w:rsidRPr="00992208">
        <w:rPr>
          <w:rFonts w:asciiTheme="minorHAnsi" w:hAnsiTheme="minorHAnsi" w:cstheme="minorHAnsi"/>
        </w:rPr>
        <w:t xml:space="preserve"> und </w:t>
      </w:r>
      <w:r>
        <w:rPr>
          <w:rFonts w:asciiTheme="minorHAnsi" w:hAnsiTheme="minorHAnsi" w:cstheme="minorHAnsi"/>
        </w:rPr>
        <w:t>„</w:t>
      </w:r>
      <w:r w:rsidRPr="00992208">
        <w:rPr>
          <w:rFonts w:asciiTheme="minorHAnsi" w:hAnsiTheme="minorHAnsi" w:cstheme="minorHAnsi"/>
        </w:rPr>
        <w:t>Laienschwestern</w:t>
      </w:r>
      <w:r>
        <w:rPr>
          <w:rFonts w:asciiTheme="minorHAnsi" w:hAnsiTheme="minorHAnsi" w:cstheme="minorHAnsi"/>
        </w:rPr>
        <w:t>“</w:t>
      </w:r>
      <w:r w:rsidRPr="00992208">
        <w:rPr>
          <w:rFonts w:asciiTheme="minorHAnsi" w:hAnsiTheme="minorHAnsi" w:cstheme="minorHAnsi"/>
        </w:rPr>
        <w:t xml:space="preserve">, sprechen die christlichen Kirchen überhaupt von </w:t>
      </w:r>
      <w:r>
        <w:rPr>
          <w:rFonts w:asciiTheme="minorHAnsi" w:hAnsiTheme="minorHAnsi" w:cstheme="minorHAnsi"/>
        </w:rPr>
        <w:t>„</w:t>
      </w:r>
      <w:r w:rsidRPr="00992208">
        <w:rPr>
          <w:rFonts w:asciiTheme="minorHAnsi" w:hAnsiTheme="minorHAnsi" w:cstheme="minorHAnsi"/>
        </w:rPr>
        <w:t>Laienpredigern</w:t>
      </w:r>
      <w:r>
        <w:rPr>
          <w:rFonts w:asciiTheme="minorHAnsi" w:hAnsiTheme="minorHAnsi" w:cstheme="minorHAnsi"/>
        </w:rPr>
        <w:t>“</w:t>
      </w:r>
      <w:r w:rsidRPr="00992208">
        <w:rPr>
          <w:rFonts w:asciiTheme="minorHAnsi" w:hAnsiTheme="minorHAnsi" w:cstheme="minorHAnsi"/>
        </w:rPr>
        <w:t xml:space="preserve"> und </w:t>
      </w:r>
      <w:r>
        <w:rPr>
          <w:rFonts w:asciiTheme="minorHAnsi" w:hAnsiTheme="minorHAnsi" w:cstheme="minorHAnsi"/>
        </w:rPr>
        <w:t>„</w:t>
      </w:r>
      <w:r w:rsidRPr="00992208">
        <w:rPr>
          <w:rFonts w:asciiTheme="minorHAnsi" w:hAnsiTheme="minorHAnsi" w:cstheme="minorHAnsi"/>
        </w:rPr>
        <w:t>Laientheologen</w:t>
      </w:r>
      <w:r>
        <w:rPr>
          <w:rFonts w:asciiTheme="minorHAnsi" w:hAnsiTheme="minorHAnsi" w:cstheme="minorHAnsi"/>
        </w:rPr>
        <w:t>“</w:t>
      </w:r>
      <w:r w:rsidRPr="00992208">
        <w:rPr>
          <w:rFonts w:asciiTheme="minorHAnsi" w:hAnsiTheme="minorHAnsi" w:cstheme="minorHAnsi"/>
        </w:rPr>
        <w:t>.</w:t>
      </w:r>
    </w:p>
    <w:p w:rsidR="00992208" w:rsidRPr="00992208" w:rsidRDefault="00992208" w:rsidP="00992208">
      <w:pPr>
        <w:pStyle w:val="text"/>
        <w:spacing w:before="0" w:beforeAutospacing="0" w:after="0" w:afterAutospacing="0"/>
        <w:rPr>
          <w:rFonts w:asciiTheme="minorHAnsi" w:hAnsiTheme="minorHAnsi" w:cstheme="minorHAnsi"/>
        </w:rPr>
      </w:pPr>
      <w:r w:rsidRPr="00992208">
        <w:rPr>
          <w:rFonts w:asciiTheme="minorHAnsi" w:hAnsiTheme="minorHAnsi" w:cstheme="minorHAnsi"/>
        </w:rPr>
        <w:t xml:space="preserve">In der frühen Neuzeit ist aus diesem </w:t>
      </w:r>
      <w:r>
        <w:rPr>
          <w:rFonts w:asciiTheme="minorHAnsi" w:hAnsiTheme="minorHAnsi" w:cstheme="minorHAnsi"/>
        </w:rPr>
        <w:t>„</w:t>
      </w:r>
      <w:r w:rsidRPr="00992208">
        <w:rPr>
          <w:rFonts w:asciiTheme="minorHAnsi" w:hAnsiTheme="minorHAnsi" w:cstheme="minorHAnsi"/>
        </w:rPr>
        <w:t>Laien</w:t>
      </w:r>
      <w:r>
        <w:rPr>
          <w:rFonts w:asciiTheme="minorHAnsi" w:hAnsiTheme="minorHAnsi" w:cstheme="minorHAnsi"/>
        </w:rPr>
        <w:t>“</w:t>
      </w:r>
      <w:r w:rsidRPr="00992208">
        <w:rPr>
          <w:rFonts w:asciiTheme="minorHAnsi" w:hAnsiTheme="minorHAnsi" w:cstheme="minorHAnsi"/>
        </w:rPr>
        <w:t xml:space="preserve"> im ursprünglichen Sinne des Nichtgeistlichen allmählich der </w:t>
      </w:r>
      <w:r>
        <w:rPr>
          <w:rFonts w:asciiTheme="minorHAnsi" w:hAnsiTheme="minorHAnsi" w:cstheme="minorHAnsi"/>
        </w:rPr>
        <w:t>„</w:t>
      </w:r>
      <w:r w:rsidRPr="00992208">
        <w:rPr>
          <w:rFonts w:asciiTheme="minorHAnsi" w:hAnsiTheme="minorHAnsi" w:cstheme="minorHAnsi"/>
        </w:rPr>
        <w:t>Laie</w:t>
      </w:r>
      <w:r>
        <w:rPr>
          <w:rFonts w:asciiTheme="minorHAnsi" w:hAnsiTheme="minorHAnsi" w:cstheme="minorHAnsi"/>
        </w:rPr>
        <w:t>“</w:t>
      </w:r>
      <w:r w:rsidRPr="00992208">
        <w:rPr>
          <w:rFonts w:asciiTheme="minorHAnsi" w:hAnsiTheme="minorHAnsi" w:cstheme="minorHAnsi"/>
        </w:rPr>
        <w:t xml:space="preserve"> im allgemeinen Sinne des Nichtstudierten, Nichtgelernten hervorgegangen, den wir leichter Hand zum </w:t>
      </w:r>
      <w:r>
        <w:rPr>
          <w:rFonts w:asciiTheme="minorHAnsi" w:hAnsiTheme="minorHAnsi" w:cstheme="minorHAnsi"/>
        </w:rPr>
        <w:t>„</w:t>
      </w:r>
      <w:r w:rsidRPr="00992208">
        <w:rPr>
          <w:rFonts w:asciiTheme="minorHAnsi" w:hAnsiTheme="minorHAnsi" w:cstheme="minorHAnsi"/>
        </w:rPr>
        <w:t>vollkommenen, absoluten Laien</w:t>
      </w:r>
      <w:r>
        <w:rPr>
          <w:rFonts w:asciiTheme="minorHAnsi" w:hAnsiTheme="minorHAnsi" w:cstheme="minorHAnsi"/>
        </w:rPr>
        <w:t>“</w:t>
      </w:r>
      <w:r w:rsidRPr="00992208">
        <w:rPr>
          <w:rFonts w:asciiTheme="minorHAnsi" w:hAnsiTheme="minorHAnsi" w:cstheme="minorHAnsi"/>
        </w:rPr>
        <w:t xml:space="preserve"> oder nach dem Muster des </w:t>
      </w:r>
      <w:r>
        <w:rPr>
          <w:rFonts w:asciiTheme="minorHAnsi" w:hAnsiTheme="minorHAnsi" w:cstheme="minorHAnsi"/>
        </w:rPr>
        <w:t>„</w:t>
      </w:r>
      <w:r w:rsidRPr="00992208">
        <w:rPr>
          <w:rFonts w:asciiTheme="minorHAnsi" w:hAnsiTheme="minorHAnsi" w:cstheme="minorHAnsi"/>
        </w:rPr>
        <w:t>blutigen Anfängers</w:t>
      </w:r>
      <w:r>
        <w:rPr>
          <w:rFonts w:asciiTheme="minorHAnsi" w:hAnsiTheme="minorHAnsi" w:cstheme="minorHAnsi"/>
        </w:rPr>
        <w:t>“</w:t>
      </w:r>
      <w:r w:rsidRPr="00992208">
        <w:rPr>
          <w:rFonts w:asciiTheme="minorHAnsi" w:hAnsiTheme="minorHAnsi" w:cstheme="minorHAnsi"/>
        </w:rPr>
        <w:t xml:space="preserve"> reichlich drastisch zum </w:t>
      </w:r>
      <w:r>
        <w:rPr>
          <w:rFonts w:asciiTheme="minorHAnsi" w:hAnsiTheme="minorHAnsi" w:cstheme="minorHAnsi"/>
        </w:rPr>
        <w:t>„</w:t>
      </w:r>
      <w:r w:rsidRPr="00992208">
        <w:rPr>
          <w:rFonts w:asciiTheme="minorHAnsi" w:hAnsiTheme="minorHAnsi" w:cstheme="minorHAnsi"/>
        </w:rPr>
        <w:t>blutigen Laien</w:t>
      </w:r>
      <w:r>
        <w:rPr>
          <w:rFonts w:asciiTheme="minorHAnsi" w:hAnsiTheme="minorHAnsi" w:cstheme="minorHAnsi"/>
        </w:rPr>
        <w:t>“</w:t>
      </w:r>
      <w:r w:rsidRPr="00992208">
        <w:rPr>
          <w:rFonts w:asciiTheme="minorHAnsi" w:hAnsiTheme="minorHAnsi" w:cstheme="minorHAnsi"/>
        </w:rPr>
        <w:t xml:space="preserve"> steigern. So sprechen wir etwa von einem medizinischen oder einem juristischen </w:t>
      </w:r>
      <w:r>
        <w:rPr>
          <w:rFonts w:asciiTheme="minorHAnsi" w:hAnsiTheme="minorHAnsi" w:cstheme="minorHAnsi"/>
        </w:rPr>
        <w:t>„</w:t>
      </w:r>
      <w:r w:rsidRPr="00992208">
        <w:rPr>
          <w:rFonts w:asciiTheme="minorHAnsi" w:hAnsiTheme="minorHAnsi" w:cstheme="minorHAnsi"/>
        </w:rPr>
        <w:t>Laien</w:t>
      </w:r>
      <w:r>
        <w:rPr>
          <w:rFonts w:asciiTheme="minorHAnsi" w:hAnsiTheme="minorHAnsi" w:cstheme="minorHAnsi"/>
        </w:rPr>
        <w:t>“</w:t>
      </w:r>
      <w:r w:rsidRPr="00992208">
        <w:rPr>
          <w:rFonts w:asciiTheme="minorHAnsi" w:hAnsiTheme="minorHAnsi" w:cstheme="minorHAnsi"/>
        </w:rPr>
        <w:t xml:space="preserve">, von einem </w:t>
      </w:r>
      <w:r>
        <w:rPr>
          <w:rFonts w:asciiTheme="minorHAnsi" w:hAnsiTheme="minorHAnsi" w:cstheme="minorHAnsi"/>
        </w:rPr>
        <w:t>„</w:t>
      </w:r>
      <w:r w:rsidRPr="00992208">
        <w:rPr>
          <w:rFonts w:asciiTheme="minorHAnsi" w:hAnsiTheme="minorHAnsi" w:cstheme="minorHAnsi"/>
        </w:rPr>
        <w:t>Laienchor</w:t>
      </w:r>
      <w:r>
        <w:rPr>
          <w:rFonts w:asciiTheme="minorHAnsi" w:hAnsiTheme="minorHAnsi" w:cstheme="minorHAnsi"/>
        </w:rPr>
        <w:t>“</w:t>
      </w:r>
      <w:r w:rsidRPr="00992208">
        <w:rPr>
          <w:rFonts w:asciiTheme="minorHAnsi" w:hAnsiTheme="minorHAnsi" w:cstheme="minorHAnsi"/>
        </w:rPr>
        <w:t xml:space="preserve"> oder einem </w:t>
      </w:r>
      <w:r>
        <w:rPr>
          <w:rFonts w:asciiTheme="minorHAnsi" w:hAnsiTheme="minorHAnsi" w:cstheme="minorHAnsi"/>
        </w:rPr>
        <w:t>„</w:t>
      </w:r>
      <w:r w:rsidRPr="00992208">
        <w:rPr>
          <w:rFonts w:asciiTheme="minorHAnsi" w:hAnsiTheme="minorHAnsi" w:cstheme="minorHAnsi"/>
        </w:rPr>
        <w:t>Laientheater</w:t>
      </w:r>
      <w:r>
        <w:rPr>
          <w:rFonts w:asciiTheme="minorHAnsi" w:hAnsiTheme="minorHAnsi" w:cstheme="minorHAnsi"/>
        </w:rPr>
        <w:t>“</w:t>
      </w:r>
      <w:r w:rsidRPr="00992208">
        <w:rPr>
          <w:rFonts w:asciiTheme="minorHAnsi" w:hAnsiTheme="minorHAnsi" w:cstheme="minorHAnsi"/>
        </w:rPr>
        <w:t xml:space="preserve">; hier steht der Laie jeweils dem studierten Mediziner oder Juristen, dem ausgebildeten Chorsänger oder Schauspieler gegenüber. Erst weit jenseits aller Wissenschaft und Meisterschaft sehen wir diesen nichtstudierten, nichtgelernten Laien und den Professionellen wieder Seite an Seite vor dem einen oder anderen Weltwunder ihre Maulaffen feilhalten: </w:t>
      </w:r>
      <w:r>
        <w:rPr>
          <w:rFonts w:asciiTheme="minorHAnsi" w:hAnsiTheme="minorHAnsi" w:cstheme="minorHAnsi"/>
        </w:rPr>
        <w:t>„</w:t>
      </w:r>
      <w:r w:rsidRPr="00992208">
        <w:rPr>
          <w:rFonts w:asciiTheme="minorHAnsi" w:hAnsiTheme="minorHAnsi" w:cstheme="minorHAnsi"/>
        </w:rPr>
        <w:t>Da staunt der Laie, und der Fachmann wundert sich.</w:t>
      </w:r>
      <w:r>
        <w:rPr>
          <w:rFonts w:asciiTheme="minorHAnsi" w:hAnsiTheme="minorHAnsi" w:cstheme="minorHAnsi"/>
        </w:rPr>
        <w:t>“</w:t>
      </w:r>
    </w:p>
    <w:p w:rsidR="00992208" w:rsidRPr="00992208" w:rsidRDefault="00992208" w:rsidP="00992208">
      <w:pPr>
        <w:pStyle w:val="text"/>
        <w:spacing w:before="0" w:beforeAutospacing="0" w:after="0" w:afterAutospacing="0"/>
        <w:rPr>
          <w:rFonts w:asciiTheme="minorHAnsi" w:hAnsiTheme="minorHAnsi" w:cstheme="minorHAnsi"/>
        </w:rPr>
      </w:pPr>
      <w:r w:rsidRPr="00992208">
        <w:rPr>
          <w:rFonts w:asciiTheme="minorHAnsi" w:hAnsiTheme="minorHAnsi" w:cstheme="minorHAnsi"/>
        </w:rPr>
        <w:t xml:space="preserve">Die politische Richtung des Laizismus hat ihre Wurzeln in der Aufklärung und zumal in Frankreich, wo der Unterrichtsminister Jules Ferry im späteren 19. Jahrhundert die öffentliche Schule </w:t>
      </w:r>
      <w:r>
        <w:rPr>
          <w:rFonts w:asciiTheme="minorHAnsi" w:hAnsiTheme="minorHAnsi" w:cstheme="minorHAnsi"/>
        </w:rPr>
        <w:t>„</w:t>
      </w:r>
      <w:proofErr w:type="spellStart"/>
      <w:r w:rsidRPr="00992208">
        <w:rPr>
          <w:rFonts w:asciiTheme="minorHAnsi" w:hAnsiTheme="minorHAnsi" w:cstheme="minorHAnsi"/>
        </w:rPr>
        <w:t>laizisierte</w:t>
      </w:r>
      <w:proofErr w:type="spellEnd"/>
      <w:r>
        <w:rPr>
          <w:rFonts w:asciiTheme="minorHAnsi" w:hAnsiTheme="minorHAnsi" w:cstheme="minorHAnsi"/>
        </w:rPr>
        <w:t>“</w:t>
      </w:r>
      <w:r w:rsidRPr="00992208">
        <w:rPr>
          <w:rFonts w:asciiTheme="minorHAnsi" w:hAnsiTheme="minorHAnsi" w:cstheme="minorHAnsi"/>
        </w:rPr>
        <w:t xml:space="preserve">. Gegen das geradezu religionsfeindliche Prinzip jenes damals neu postulierten, neu benannten </w:t>
      </w:r>
      <w:proofErr w:type="spellStart"/>
      <w:r w:rsidRPr="00992208">
        <w:rPr>
          <w:rFonts w:asciiTheme="minorHAnsi" w:hAnsiTheme="minorHAnsi" w:cstheme="minorHAnsi"/>
        </w:rPr>
        <w:t>laïcisme</w:t>
      </w:r>
      <w:proofErr w:type="spellEnd"/>
      <w:r w:rsidRPr="00992208">
        <w:rPr>
          <w:rFonts w:asciiTheme="minorHAnsi" w:hAnsiTheme="minorHAnsi" w:cstheme="minorHAnsi"/>
        </w:rPr>
        <w:t xml:space="preserve">, </w:t>
      </w:r>
      <w:proofErr w:type="gramStart"/>
      <w:r w:rsidRPr="00992208">
        <w:rPr>
          <w:rFonts w:asciiTheme="minorHAnsi" w:hAnsiTheme="minorHAnsi" w:cstheme="minorHAnsi"/>
        </w:rPr>
        <w:t>das</w:t>
      </w:r>
      <w:proofErr w:type="gramEnd"/>
      <w:r w:rsidRPr="00992208">
        <w:rPr>
          <w:rFonts w:asciiTheme="minorHAnsi" w:hAnsiTheme="minorHAnsi" w:cstheme="minorHAnsi"/>
        </w:rPr>
        <w:t xml:space="preserve"> jegliche Religiosität aus den öffentlichen Schulen zu verbannen suchte, hat sich im frühen 20. Jahrhundert in Frankreich und im übrigen Europa das durchaus religionsfreundliche Prinzip einer wiederum neu postulierten, neu benannten </w:t>
      </w:r>
      <w:proofErr w:type="spellStart"/>
      <w:r w:rsidRPr="00992208">
        <w:rPr>
          <w:rFonts w:asciiTheme="minorHAnsi" w:hAnsiTheme="minorHAnsi" w:cstheme="minorHAnsi"/>
        </w:rPr>
        <w:t>laïcité</w:t>
      </w:r>
      <w:proofErr w:type="spellEnd"/>
      <w:r w:rsidRPr="00992208">
        <w:rPr>
          <w:rFonts w:asciiTheme="minorHAnsi" w:hAnsiTheme="minorHAnsi" w:cstheme="minorHAnsi"/>
        </w:rPr>
        <w:t xml:space="preserve"> durchgesetzt, das die Glaubensfragen zur Privatsache erklärt und den Staat zur strikten Neutralität gegenüber allen Religionen verpflichtet. Entsprechend ist in unserem politischen Vokabular neben dem </w:t>
      </w:r>
      <w:r>
        <w:rPr>
          <w:rFonts w:asciiTheme="minorHAnsi" w:hAnsiTheme="minorHAnsi" w:cstheme="minorHAnsi"/>
        </w:rPr>
        <w:t>„</w:t>
      </w:r>
      <w:r w:rsidRPr="00992208">
        <w:rPr>
          <w:rFonts w:asciiTheme="minorHAnsi" w:hAnsiTheme="minorHAnsi" w:cstheme="minorHAnsi"/>
        </w:rPr>
        <w:t>Laizismus</w:t>
      </w:r>
      <w:r>
        <w:rPr>
          <w:rFonts w:asciiTheme="minorHAnsi" w:hAnsiTheme="minorHAnsi" w:cstheme="minorHAnsi"/>
        </w:rPr>
        <w:t>“</w:t>
      </w:r>
      <w:r w:rsidRPr="00992208">
        <w:rPr>
          <w:rFonts w:asciiTheme="minorHAnsi" w:hAnsiTheme="minorHAnsi" w:cstheme="minorHAnsi"/>
        </w:rPr>
        <w:t xml:space="preserve"> für eine entschiedene Trennung von Kirche und Staat neuerdings eine eingedeutschte </w:t>
      </w:r>
      <w:r>
        <w:rPr>
          <w:rFonts w:asciiTheme="minorHAnsi" w:hAnsiTheme="minorHAnsi" w:cstheme="minorHAnsi"/>
        </w:rPr>
        <w:t>„</w:t>
      </w:r>
      <w:proofErr w:type="spellStart"/>
      <w:r w:rsidRPr="00992208">
        <w:rPr>
          <w:rFonts w:asciiTheme="minorHAnsi" w:hAnsiTheme="minorHAnsi" w:cstheme="minorHAnsi"/>
        </w:rPr>
        <w:t>Laïzität</w:t>
      </w:r>
      <w:proofErr w:type="spellEnd"/>
      <w:r>
        <w:rPr>
          <w:rFonts w:asciiTheme="minorHAnsi" w:hAnsiTheme="minorHAnsi" w:cstheme="minorHAnsi"/>
        </w:rPr>
        <w:t>“</w:t>
      </w:r>
      <w:r w:rsidRPr="00992208">
        <w:rPr>
          <w:rFonts w:asciiTheme="minorHAnsi" w:hAnsiTheme="minorHAnsi" w:cstheme="minorHAnsi"/>
        </w:rPr>
        <w:t xml:space="preserve"> im Sinne jener französischen </w:t>
      </w:r>
      <w:proofErr w:type="spellStart"/>
      <w:r w:rsidRPr="00992208">
        <w:rPr>
          <w:rFonts w:asciiTheme="minorHAnsi" w:hAnsiTheme="minorHAnsi" w:cstheme="minorHAnsi"/>
        </w:rPr>
        <w:t>laïcité</w:t>
      </w:r>
      <w:proofErr w:type="spellEnd"/>
      <w:r w:rsidRPr="00992208">
        <w:rPr>
          <w:rFonts w:asciiTheme="minorHAnsi" w:hAnsiTheme="minorHAnsi" w:cstheme="minorHAnsi"/>
        </w:rPr>
        <w:t xml:space="preserve"> aufgekommen.</w:t>
      </w:r>
    </w:p>
    <w:p w:rsidR="00992208" w:rsidRPr="00992208" w:rsidRDefault="00992208" w:rsidP="00992208">
      <w:pPr>
        <w:pStyle w:val="text"/>
        <w:spacing w:before="0" w:beforeAutospacing="0" w:after="0" w:afterAutospacing="0"/>
        <w:rPr>
          <w:rFonts w:asciiTheme="minorHAnsi" w:hAnsiTheme="minorHAnsi" w:cstheme="minorHAnsi"/>
        </w:rPr>
      </w:pPr>
      <w:r>
        <w:rPr>
          <w:rFonts w:asciiTheme="minorHAnsi" w:hAnsiTheme="minorHAnsi" w:cstheme="minorHAnsi"/>
        </w:rPr>
        <w:t>„</w:t>
      </w:r>
      <w:proofErr w:type="spellStart"/>
      <w:r w:rsidRPr="00992208">
        <w:rPr>
          <w:rFonts w:asciiTheme="minorHAnsi" w:hAnsiTheme="minorHAnsi" w:cstheme="minorHAnsi"/>
        </w:rPr>
        <w:t>Mulier</w:t>
      </w:r>
      <w:proofErr w:type="spellEnd"/>
      <w:r w:rsidRPr="00992208">
        <w:rPr>
          <w:rFonts w:asciiTheme="minorHAnsi" w:hAnsiTheme="minorHAnsi" w:cstheme="minorHAnsi"/>
        </w:rPr>
        <w:t xml:space="preserve"> </w:t>
      </w:r>
      <w:proofErr w:type="spellStart"/>
      <w:r w:rsidRPr="00992208">
        <w:rPr>
          <w:rFonts w:asciiTheme="minorHAnsi" w:hAnsiTheme="minorHAnsi" w:cstheme="minorHAnsi"/>
        </w:rPr>
        <w:t>taceat</w:t>
      </w:r>
      <w:proofErr w:type="spellEnd"/>
      <w:r w:rsidRPr="00992208">
        <w:rPr>
          <w:rFonts w:asciiTheme="minorHAnsi" w:hAnsiTheme="minorHAnsi" w:cstheme="minorHAnsi"/>
        </w:rPr>
        <w:t xml:space="preserve"> in </w:t>
      </w:r>
      <w:proofErr w:type="spellStart"/>
      <w:r w:rsidRPr="00992208">
        <w:rPr>
          <w:rFonts w:asciiTheme="minorHAnsi" w:hAnsiTheme="minorHAnsi" w:cstheme="minorHAnsi"/>
        </w:rPr>
        <w:t>ecclesia</w:t>
      </w:r>
      <w:proofErr w:type="spellEnd"/>
      <w:r>
        <w:rPr>
          <w:rFonts w:asciiTheme="minorHAnsi" w:hAnsiTheme="minorHAnsi" w:cstheme="minorHAnsi"/>
        </w:rPr>
        <w:t>“</w:t>
      </w:r>
      <w:r w:rsidRPr="00992208">
        <w:rPr>
          <w:rFonts w:asciiTheme="minorHAnsi" w:hAnsiTheme="minorHAnsi" w:cstheme="minorHAnsi"/>
        </w:rPr>
        <w:t xml:space="preserve"> fordert eine paulinische Weisung an die Korinther: </w:t>
      </w:r>
      <w:r>
        <w:rPr>
          <w:rFonts w:asciiTheme="minorHAnsi" w:hAnsiTheme="minorHAnsi" w:cstheme="minorHAnsi"/>
        </w:rPr>
        <w:t>„</w:t>
      </w:r>
      <w:r w:rsidRPr="00992208">
        <w:rPr>
          <w:rFonts w:asciiTheme="minorHAnsi" w:hAnsiTheme="minorHAnsi" w:cstheme="minorHAnsi"/>
        </w:rPr>
        <w:t>Die Frau schweige in der Gemeinde.</w:t>
      </w:r>
      <w:r>
        <w:rPr>
          <w:rFonts w:asciiTheme="minorHAnsi" w:hAnsiTheme="minorHAnsi" w:cstheme="minorHAnsi"/>
        </w:rPr>
        <w:t>“</w:t>
      </w:r>
      <w:r w:rsidR="0061686E">
        <w:rPr>
          <w:rFonts w:asciiTheme="minorHAnsi" w:hAnsiTheme="minorHAnsi" w:cstheme="minorHAnsi"/>
        </w:rPr>
        <w:t xml:space="preserve"> Der Groß</w:t>
      </w:r>
      <w:r w:rsidRPr="00992208">
        <w:rPr>
          <w:rFonts w:asciiTheme="minorHAnsi" w:hAnsiTheme="minorHAnsi" w:cstheme="minorHAnsi"/>
        </w:rPr>
        <w:t>e Duden verzeichnet neben jedwedem fettgedruckten Fachmann superko</w:t>
      </w:r>
      <w:r w:rsidR="0061686E">
        <w:rPr>
          <w:rFonts w:asciiTheme="minorHAnsi" w:hAnsiTheme="minorHAnsi" w:cstheme="minorHAnsi"/>
        </w:rPr>
        <w:t>rrekt durchweg eine gleichermaß</w:t>
      </w:r>
      <w:r w:rsidRPr="00992208">
        <w:rPr>
          <w:rFonts w:asciiTheme="minorHAnsi" w:hAnsiTheme="minorHAnsi" w:cstheme="minorHAnsi"/>
        </w:rPr>
        <w:t xml:space="preserve">en fettgedruckte Fachfrau. Hängt es vielleicht mit dem frühchristlichen kirchlichen Ursprung des </w:t>
      </w:r>
      <w:r>
        <w:rPr>
          <w:rFonts w:asciiTheme="minorHAnsi" w:hAnsiTheme="minorHAnsi" w:cstheme="minorHAnsi"/>
        </w:rPr>
        <w:t>„</w:t>
      </w:r>
      <w:r w:rsidRPr="00992208">
        <w:rPr>
          <w:rFonts w:asciiTheme="minorHAnsi" w:hAnsiTheme="minorHAnsi" w:cstheme="minorHAnsi"/>
        </w:rPr>
        <w:t>Laien</w:t>
      </w:r>
      <w:r>
        <w:rPr>
          <w:rFonts w:asciiTheme="minorHAnsi" w:hAnsiTheme="minorHAnsi" w:cstheme="minorHAnsi"/>
        </w:rPr>
        <w:t>“</w:t>
      </w:r>
      <w:r w:rsidRPr="00992208">
        <w:rPr>
          <w:rFonts w:asciiTheme="minorHAnsi" w:hAnsiTheme="minorHAnsi" w:cstheme="minorHAnsi"/>
        </w:rPr>
        <w:t xml:space="preserve"> zusammen, dass dieses achtbändige Wörterbuch dem </w:t>
      </w:r>
      <w:r>
        <w:rPr>
          <w:rFonts w:asciiTheme="minorHAnsi" w:hAnsiTheme="minorHAnsi" w:cstheme="minorHAnsi"/>
        </w:rPr>
        <w:t>„</w:t>
      </w:r>
      <w:r w:rsidRPr="00992208">
        <w:rPr>
          <w:rFonts w:asciiTheme="minorHAnsi" w:hAnsiTheme="minorHAnsi" w:cstheme="minorHAnsi"/>
        </w:rPr>
        <w:t>Laien</w:t>
      </w:r>
      <w:r>
        <w:rPr>
          <w:rFonts w:asciiTheme="minorHAnsi" w:hAnsiTheme="minorHAnsi" w:cstheme="minorHAnsi"/>
        </w:rPr>
        <w:t>“</w:t>
      </w:r>
      <w:r w:rsidRPr="00992208">
        <w:rPr>
          <w:rFonts w:asciiTheme="minorHAnsi" w:hAnsiTheme="minorHAnsi" w:cstheme="minorHAnsi"/>
        </w:rPr>
        <w:t xml:space="preserve"> keine weibliche </w:t>
      </w:r>
      <w:r>
        <w:rPr>
          <w:rFonts w:asciiTheme="minorHAnsi" w:hAnsiTheme="minorHAnsi" w:cstheme="minorHAnsi"/>
        </w:rPr>
        <w:t>„</w:t>
      </w:r>
      <w:r w:rsidRPr="00992208">
        <w:rPr>
          <w:rFonts w:asciiTheme="minorHAnsi" w:hAnsiTheme="minorHAnsi" w:cstheme="minorHAnsi"/>
        </w:rPr>
        <w:t>Laiin</w:t>
      </w:r>
      <w:r>
        <w:rPr>
          <w:rFonts w:asciiTheme="minorHAnsi" w:hAnsiTheme="minorHAnsi" w:cstheme="minorHAnsi"/>
        </w:rPr>
        <w:t>“</w:t>
      </w:r>
      <w:r w:rsidRPr="00992208">
        <w:rPr>
          <w:rFonts w:asciiTheme="minorHAnsi" w:hAnsiTheme="minorHAnsi" w:cstheme="minorHAnsi"/>
        </w:rPr>
        <w:t xml:space="preserve">, dem </w:t>
      </w:r>
      <w:r>
        <w:rPr>
          <w:rFonts w:asciiTheme="minorHAnsi" w:hAnsiTheme="minorHAnsi" w:cstheme="minorHAnsi"/>
        </w:rPr>
        <w:t>„</w:t>
      </w:r>
      <w:r w:rsidRPr="00992208">
        <w:rPr>
          <w:rFonts w:asciiTheme="minorHAnsi" w:hAnsiTheme="minorHAnsi" w:cstheme="minorHAnsi"/>
        </w:rPr>
        <w:t>Laizisten</w:t>
      </w:r>
      <w:r>
        <w:rPr>
          <w:rFonts w:asciiTheme="minorHAnsi" w:hAnsiTheme="minorHAnsi" w:cstheme="minorHAnsi"/>
        </w:rPr>
        <w:t>“</w:t>
      </w:r>
      <w:r w:rsidRPr="00992208">
        <w:rPr>
          <w:rFonts w:asciiTheme="minorHAnsi" w:hAnsiTheme="minorHAnsi" w:cstheme="minorHAnsi"/>
        </w:rPr>
        <w:t xml:space="preserve"> keine weibliche </w:t>
      </w:r>
      <w:r>
        <w:rPr>
          <w:rFonts w:asciiTheme="minorHAnsi" w:hAnsiTheme="minorHAnsi" w:cstheme="minorHAnsi"/>
        </w:rPr>
        <w:t>„</w:t>
      </w:r>
      <w:r w:rsidRPr="00992208">
        <w:rPr>
          <w:rFonts w:asciiTheme="minorHAnsi" w:hAnsiTheme="minorHAnsi" w:cstheme="minorHAnsi"/>
        </w:rPr>
        <w:t>Laizistin</w:t>
      </w:r>
      <w:r>
        <w:rPr>
          <w:rFonts w:asciiTheme="minorHAnsi" w:hAnsiTheme="minorHAnsi" w:cstheme="minorHAnsi"/>
        </w:rPr>
        <w:t>“</w:t>
      </w:r>
      <w:r w:rsidR="0061686E">
        <w:rPr>
          <w:rFonts w:asciiTheme="minorHAnsi" w:hAnsiTheme="minorHAnsi" w:cstheme="minorHAnsi"/>
        </w:rPr>
        <w:t xml:space="preserve"> </w:t>
      </w:r>
      <w:proofErr w:type="spellStart"/>
      <w:r w:rsidR="0061686E">
        <w:rPr>
          <w:rFonts w:asciiTheme="minorHAnsi" w:hAnsiTheme="minorHAnsi" w:cstheme="minorHAnsi"/>
        </w:rPr>
        <w:t>beizugesellen</w:t>
      </w:r>
      <w:proofErr w:type="spellEnd"/>
      <w:r w:rsidR="0061686E">
        <w:rPr>
          <w:rFonts w:asciiTheme="minorHAnsi" w:hAnsiTheme="minorHAnsi" w:cstheme="minorHAnsi"/>
        </w:rPr>
        <w:t xml:space="preserve"> weiß</w:t>
      </w:r>
      <w:r w:rsidRPr="00992208">
        <w:rPr>
          <w:rFonts w:asciiTheme="minorHAnsi" w:hAnsiTheme="minorHAnsi" w:cstheme="minorHAnsi"/>
        </w:rPr>
        <w:t>?</w:t>
      </w:r>
    </w:p>
    <w:sectPr w:rsidR="00992208" w:rsidRPr="00992208" w:rsidSect="00992208">
      <w:pgSz w:w="11906" w:h="16838"/>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08"/>
    <w:rsid w:val="0061686E"/>
    <w:rsid w:val="00992208"/>
    <w:rsid w:val="00B80EA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94D68"/>
  <w15:chartTrackingRefBased/>
  <w15:docId w15:val="{01616303-D121-4A25-A725-563628B8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rsid w:val="00992208"/>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2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539</Words>
  <Characters>3397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Petrus Calvus</dc:creator>
  <cp:keywords/>
  <dc:description/>
  <cp:lastModifiedBy>Petrus Calvus</cp:lastModifiedBy>
  <cp:revision>1</cp:revision>
  <dcterms:created xsi:type="dcterms:W3CDTF">2018-12-08T19:19:00Z</dcterms:created>
  <dcterms:modified xsi:type="dcterms:W3CDTF">2018-12-08T19:35:00Z</dcterms:modified>
</cp:coreProperties>
</file>